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336" w:type="dxa"/>
        <w:tblLayout w:type="fixed"/>
        <w:tblLook w:val="04A0" w:firstRow="1" w:lastRow="0" w:firstColumn="1" w:lastColumn="0" w:noHBand="0" w:noVBand="1"/>
      </w:tblPr>
      <w:tblGrid>
        <w:gridCol w:w="1393"/>
        <w:gridCol w:w="2074"/>
        <w:gridCol w:w="2153"/>
        <w:gridCol w:w="1686"/>
        <w:gridCol w:w="1657"/>
        <w:gridCol w:w="2116"/>
        <w:gridCol w:w="1532"/>
        <w:gridCol w:w="1714"/>
        <w:gridCol w:w="11"/>
      </w:tblGrid>
      <w:tr w:rsidR="00DF6D4E" w:rsidRPr="002F5FEA" w14:paraId="4DA47E3E" w14:textId="77777777" w:rsidTr="004F10DC">
        <w:tc>
          <w:tcPr>
            <w:tcW w:w="1393" w:type="dxa"/>
            <w:shd w:val="clear" w:color="auto" w:fill="8EAADB" w:themeFill="accent1" w:themeFillTint="99"/>
            <w:vAlign w:val="center"/>
          </w:tcPr>
          <w:p w14:paraId="56BB80CB" w14:textId="72AFCE1C" w:rsidR="00200085" w:rsidRPr="002F5FEA" w:rsidRDefault="000C0CEB" w:rsidP="00200085">
            <w:pPr>
              <w:jc w:val="center"/>
              <w:rPr>
                <w:rFonts w:ascii="Calibri" w:hAnsi="Calibri" w:cs="Calibri"/>
                <w:noProof/>
                <w:sz w:val="20"/>
                <w:szCs w:val="20"/>
                <w:lang w:val="id-ID"/>
              </w:rPr>
            </w:pPr>
            <w:r w:rsidRPr="002F5FEA">
              <w:rPr>
                <w:noProof/>
                <w:lang w:val="id-ID"/>
              </w:rPr>
              <w:drawing>
                <wp:inline distT="0" distB="0" distL="0" distR="0" wp14:anchorId="5D82ECB9" wp14:editId="33412C5D">
                  <wp:extent cx="590054" cy="563271"/>
                  <wp:effectExtent l="0" t="0" r="635" b="8255"/>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8336" cy="599815"/>
                          </a:xfrm>
                          <a:prstGeom prst="rect">
                            <a:avLst/>
                          </a:prstGeom>
                        </pic:spPr>
                      </pic:pic>
                    </a:graphicData>
                  </a:graphic>
                </wp:inline>
              </w:drawing>
            </w:r>
          </w:p>
        </w:tc>
        <w:tc>
          <w:tcPr>
            <w:tcW w:w="12943" w:type="dxa"/>
            <w:gridSpan w:val="8"/>
            <w:shd w:val="clear" w:color="auto" w:fill="8EAADB" w:themeFill="accent1" w:themeFillTint="99"/>
            <w:vAlign w:val="center"/>
          </w:tcPr>
          <w:p w14:paraId="7248DFBB"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UNIVERSITAS PAKUAN</w:t>
            </w:r>
          </w:p>
          <w:p w14:paraId="70BC1007"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FAKULTAS TEKNIK</w:t>
            </w:r>
          </w:p>
          <w:p w14:paraId="79BFC98F" w14:textId="1E2F70D5" w:rsidR="00200085" w:rsidRPr="000C0CEB" w:rsidRDefault="00200085" w:rsidP="00200085">
            <w:pPr>
              <w:jc w:val="center"/>
              <w:rPr>
                <w:rFonts w:ascii="Calibri" w:hAnsi="Calibri" w:cs="Calibri"/>
                <w:noProof/>
                <w:sz w:val="20"/>
                <w:szCs w:val="20"/>
                <w:lang w:val="en-US"/>
              </w:rPr>
            </w:pPr>
            <w:r w:rsidRPr="002F5FEA">
              <w:rPr>
                <w:rFonts w:ascii="Calibri" w:hAnsi="Calibri" w:cs="Calibri"/>
                <w:b/>
                <w:noProof/>
                <w:sz w:val="22"/>
                <w:szCs w:val="20"/>
                <w:lang w:val="id-ID"/>
              </w:rPr>
              <w:t xml:space="preserve">PROGRAM STUDI </w:t>
            </w:r>
            <w:r w:rsidR="000C0CEB">
              <w:rPr>
                <w:rFonts w:ascii="Calibri" w:hAnsi="Calibri" w:cs="Calibri"/>
                <w:b/>
                <w:noProof/>
                <w:sz w:val="22"/>
                <w:szCs w:val="20"/>
                <w:lang w:val="en-US"/>
              </w:rPr>
              <w:t>ELEKTRO</w:t>
            </w:r>
          </w:p>
        </w:tc>
      </w:tr>
      <w:tr w:rsidR="00200085" w:rsidRPr="002F5FEA" w14:paraId="22C7D930" w14:textId="77777777" w:rsidTr="004F10DC">
        <w:tc>
          <w:tcPr>
            <w:tcW w:w="14336" w:type="dxa"/>
            <w:gridSpan w:val="9"/>
            <w:shd w:val="clear" w:color="auto" w:fill="8EAADB" w:themeFill="accent1" w:themeFillTint="99"/>
            <w:vAlign w:val="center"/>
          </w:tcPr>
          <w:p w14:paraId="3A8BDDC6" w14:textId="7751FD06" w:rsidR="00200085" w:rsidRPr="002F5FEA" w:rsidRDefault="000C0CEB" w:rsidP="00200085">
            <w:pPr>
              <w:jc w:val="center"/>
              <w:rPr>
                <w:rFonts w:ascii="Calibri" w:hAnsi="Calibri" w:cs="Calibri"/>
                <w:b/>
                <w:noProof/>
                <w:sz w:val="22"/>
                <w:szCs w:val="20"/>
                <w:lang w:val="id-ID"/>
              </w:rPr>
            </w:pPr>
            <w:r>
              <w:rPr>
                <w:rFonts w:ascii="Calibri" w:hAnsi="Calibri" w:cs="Calibri"/>
                <w:b/>
                <w:noProof/>
                <w:sz w:val="21"/>
                <w:szCs w:val="20"/>
                <w:lang w:val="en-US"/>
              </w:rPr>
              <w:t xml:space="preserve">                               </w:t>
            </w:r>
            <w:r w:rsidR="00200085" w:rsidRPr="002F5FEA">
              <w:rPr>
                <w:rFonts w:ascii="Calibri" w:hAnsi="Calibri" w:cs="Calibri"/>
                <w:b/>
                <w:noProof/>
                <w:sz w:val="21"/>
                <w:szCs w:val="20"/>
                <w:lang w:val="id-ID"/>
              </w:rPr>
              <w:t>RENCANA PEMBELAJARAN SEMESTER</w:t>
            </w:r>
          </w:p>
        </w:tc>
      </w:tr>
      <w:tr w:rsidR="00470512" w:rsidRPr="002F5FEA" w14:paraId="36DAA7E2" w14:textId="77777777" w:rsidTr="004F10DC">
        <w:trPr>
          <w:gridAfter w:val="1"/>
          <w:wAfter w:w="11" w:type="dxa"/>
          <w:trHeight w:val="376"/>
        </w:trPr>
        <w:tc>
          <w:tcPr>
            <w:tcW w:w="3467" w:type="dxa"/>
            <w:gridSpan w:val="2"/>
            <w:vAlign w:val="center"/>
          </w:tcPr>
          <w:p w14:paraId="2693D55B" w14:textId="69AE6E0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MATA KULIAH (MK)</w:t>
            </w:r>
          </w:p>
        </w:tc>
        <w:tc>
          <w:tcPr>
            <w:tcW w:w="2153" w:type="dxa"/>
            <w:vAlign w:val="center"/>
          </w:tcPr>
          <w:p w14:paraId="361A50D2" w14:textId="5CD4C5A0"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KODE</w:t>
            </w:r>
          </w:p>
        </w:tc>
        <w:tc>
          <w:tcPr>
            <w:tcW w:w="1686" w:type="dxa"/>
            <w:vAlign w:val="center"/>
          </w:tcPr>
          <w:p w14:paraId="25F39EF5" w14:textId="0938A313"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RUMPUN MK</w:t>
            </w:r>
          </w:p>
        </w:tc>
        <w:tc>
          <w:tcPr>
            <w:tcW w:w="3773" w:type="dxa"/>
            <w:gridSpan w:val="2"/>
            <w:vAlign w:val="center"/>
          </w:tcPr>
          <w:p w14:paraId="0E25D2E1" w14:textId="77777777" w:rsidR="00470512" w:rsidRPr="002F5FEA" w:rsidRDefault="00470512" w:rsidP="00F6455E">
            <w:pPr>
              <w:jc w:val="center"/>
              <w:rPr>
                <w:rFonts w:ascii="Calibri" w:hAnsi="Calibri" w:cs="Calibri"/>
                <w:b/>
                <w:noProof/>
                <w:sz w:val="20"/>
                <w:szCs w:val="20"/>
                <w:lang w:val="id-ID"/>
              </w:rPr>
            </w:pPr>
            <w:r w:rsidRPr="002F5FEA">
              <w:rPr>
                <w:rFonts w:ascii="Calibri" w:hAnsi="Calibri" w:cs="Calibri"/>
                <w:b/>
                <w:noProof/>
                <w:sz w:val="20"/>
                <w:szCs w:val="20"/>
                <w:lang w:val="id-ID"/>
              </w:rPr>
              <w:t>BOBOT (SKS)</w:t>
            </w:r>
          </w:p>
        </w:tc>
        <w:tc>
          <w:tcPr>
            <w:tcW w:w="1532" w:type="dxa"/>
            <w:vAlign w:val="center"/>
          </w:tcPr>
          <w:p w14:paraId="180248F4" w14:textId="74A5410F" w:rsidR="00470512" w:rsidRPr="00115F5B" w:rsidRDefault="00470512" w:rsidP="00115F5B">
            <w:pPr>
              <w:jc w:val="center"/>
              <w:rPr>
                <w:rFonts w:ascii="Calibri" w:hAnsi="Calibri" w:cs="Calibri"/>
                <w:b/>
                <w:noProof/>
                <w:sz w:val="20"/>
                <w:szCs w:val="20"/>
                <w:lang w:val="id-ID"/>
              </w:rPr>
            </w:pPr>
            <w:r w:rsidRPr="002F5FEA">
              <w:rPr>
                <w:rFonts w:ascii="Calibri" w:hAnsi="Calibri" w:cs="Calibri"/>
                <w:b/>
                <w:noProof/>
                <w:sz w:val="20"/>
                <w:szCs w:val="20"/>
                <w:lang w:val="id-ID"/>
              </w:rPr>
              <w:t>SEMESTER</w:t>
            </w:r>
          </w:p>
        </w:tc>
        <w:tc>
          <w:tcPr>
            <w:tcW w:w="1714" w:type="dxa"/>
            <w:vAlign w:val="center"/>
          </w:tcPr>
          <w:p w14:paraId="0D0FEBED" w14:textId="52405639"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NO &amp; TGL DOKUMEN</w:t>
            </w:r>
          </w:p>
        </w:tc>
      </w:tr>
      <w:tr w:rsidR="00470512" w:rsidRPr="002F5FEA" w14:paraId="52216AF0" w14:textId="77777777" w:rsidTr="004F10DC">
        <w:trPr>
          <w:gridAfter w:val="1"/>
          <w:wAfter w:w="11" w:type="dxa"/>
        </w:trPr>
        <w:tc>
          <w:tcPr>
            <w:tcW w:w="3467" w:type="dxa"/>
            <w:gridSpan w:val="2"/>
            <w:vAlign w:val="center"/>
          </w:tcPr>
          <w:p w14:paraId="783EEFA9" w14:textId="0E68581D" w:rsidR="00470512" w:rsidRPr="008262FD" w:rsidRDefault="00C12BC5" w:rsidP="00282FCB">
            <w:pPr>
              <w:jc w:val="center"/>
              <w:rPr>
                <w:rFonts w:ascii="Calibri" w:hAnsi="Calibri" w:cs="Calibri"/>
                <w:bCs/>
                <w:noProof/>
                <w:sz w:val="20"/>
                <w:szCs w:val="20"/>
                <w:lang w:val="en-US"/>
              </w:rPr>
            </w:pPr>
            <w:r>
              <w:rPr>
                <w:rFonts w:ascii="Calibri" w:hAnsi="Calibri" w:cs="Calibri"/>
                <w:bCs/>
                <w:noProof/>
                <w:sz w:val="20"/>
                <w:szCs w:val="20"/>
                <w:lang w:val="en-US"/>
              </w:rPr>
              <w:t>TEKNIK MODULASI</w:t>
            </w:r>
          </w:p>
        </w:tc>
        <w:tc>
          <w:tcPr>
            <w:tcW w:w="2153" w:type="dxa"/>
            <w:vAlign w:val="center"/>
          </w:tcPr>
          <w:p w14:paraId="10690B06" w14:textId="7F9A8480" w:rsidR="00470512" w:rsidRPr="00206481" w:rsidRDefault="00470512" w:rsidP="00F6455E">
            <w:pPr>
              <w:jc w:val="center"/>
              <w:rPr>
                <w:rFonts w:ascii="Calibri" w:hAnsi="Calibri" w:cs="Calibri"/>
                <w:bCs/>
                <w:noProof/>
                <w:sz w:val="20"/>
                <w:szCs w:val="20"/>
                <w:lang w:val="id-ID"/>
              </w:rPr>
            </w:pPr>
          </w:p>
        </w:tc>
        <w:tc>
          <w:tcPr>
            <w:tcW w:w="1686" w:type="dxa"/>
            <w:vAlign w:val="center"/>
          </w:tcPr>
          <w:p w14:paraId="72F5A1E0" w14:textId="2B0B797B" w:rsidR="00470512" w:rsidRPr="00206481" w:rsidRDefault="00470512" w:rsidP="00F6455E">
            <w:pPr>
              <w:jc w:val="center"/>
              <w:rPr>
                <w:rFonts w:ascii="Calibri" w:hAnsi="Calibri" w:cs="Calibri"/>
                <w:bCs/>
                <w:noProof/>
                <w:sz w:val="20"/>
                <w:szCs w:val="20"/>
                <w:lang w:val="id-ID"/>
              </w:rPr>
            </w:pPr>
            <w:r w:rsidRPr="00206481">
              <w:rPr>
                <w:rFonts w:ascii="Calibri" w:hAnsi="Calibri" w:cs="Calibri"/>
                <w:bCs/>
                <w:noProof/>
                <w:sz w:val="20"/>
                <w:szCs w:val="20"/>
                <w:lang w:val="id-ID"/>
              </w:rPr>
              <w:t>Teknik Elektro</w:t>
            </w:r>
          </w:p>
        </w:tc>
        <w:tc>
          <w:tcPr>
            <w:tcW w:w="3773" w:type="dxa"/>
            <w:gridSpan w:val="2"/>
            <w:vAlign w:val="center"/>
          </w:tcPr>
          <w:p w14:paraId="155437EB" w14:textId="6B28C3ED" w:rsidR="00470512" w:rsidRPr="00206481" w:rsidRDefault="00950796" w:rsidP="00470512">
            <w:pPr>
              <w:jc w:val="center"/>
              <w:rPr>
                <w:rFonts w:ascii="Calibri" w:hAnsi="Calibri" w:cs="Calibri"/>
                <w:bCs/>
                <w:noProof/>
                <w:sz w:val="20"/>
                <w:szCs w:val="20"/>
                <w:lang w:val="en-US"/>
              </w:rPr>
            </w:pPr>
            <w:r>
              <w:rPr>
                <w:rFonts w:ascii="Calibri" w:hAnsi="Calibri" w:cs="Calibri"/>
                <w:bCs/>
                <w:noProof/>
                <w:sz w:val="20"/>
                <w:szCs w:val="20"/>
                <w:lang w:val="en-US"/>
              </w:rPr>
              <w:t>2</w:t>
            </w:r>
            <w:r w:rsidR="00470512" w:rsidRPr="00206481">
              <w:rPr>
                <w:rFonts w:ascii="Calibri" w:hAnsi="Calibri" w:cs="Calibri"/>
                <w:bCs/>
                <w:noProof/>
                <w:sz w:val="20"/>
                <w:szCs w:val="20"/>
                <w:lang w:val="en-US"/>
              </w:rPr>
              <w:t xml:space="preserve"> SKS</w:t>
            </w:r>
          </w:p>
        </w:tc>
        <w:tc>
          <w:tcPr>
            <w:tcW w:w="1532" w:type="dxa"/>
            <w:vAlign w:val="center"/>
          </w:tcPr>
          <w:p w14:paraId="5D7A3167" w14:textId="65DA1D75" w:rsidR="00470512" w:rsidRPr="00206481" w:rsidRDefault="00470512" w:rsidP="00470512">
            <w:pPr>
              <w:jc w:val="center"/>
              <w:rPr>
                <w:rFonts w:ascii="Calibri" w:hAnsi="Calibri" w:cs="Calibri"/>
                <w:bCs/>
                <w:noProof/>
                <w:sz w:val="20"/>
                <w:szCs w:val="20"/>
                <w:lang w:val="id-ID"/>
              </w:rPr>
            </w:pPr>
          </w:p>
        </w:tc>
        <w:tc>
          <w:tcPr>
            <w:tcW w:w="1714" w:type="dxa"/>
            <w:vAlign w:val="center"/>
          </w:tcPr>
          <w:p w14:paraId="08A58D11" w14:textId="25057585" w:rsidR="00470512" w:rsidRPr="002F5FEA" w:rsidRDefault="00470512" w:rsidP="00470512">
            <w:pPr>
              <w:rPr>
                <w:rFonts w:ascii="Calibri" w:hAnsi="Calibri" w:cs="Calibri"/>
                <w:b/>
                <w:noProof/>
                <w:sz w:val="20"/>
                <w:szCs w:val="20"/>
                <w:lang w:val="id-ID"/>
              </w:rPr>
            </w:pPr>
          </w:p>
        </w:tc>
      </w:tr>
      <w:tr w:rsidR="00470512" w:rsidRPr="002F5FEA" w14:paraId="2F0D0209" w14:textId="77777777" w:rsidTr="004F10DC">
        <w:tc>
          <w:tcPr>
            <w:tcW w:w="3467" w:type="dxa"/>
            <w:gridSpan w:val="2"/>
            <w:vAlign w:val="center"/>
          </w:tcPr>
          <w:p w14:paraId="4E56F3E5" w14:textId="2EA1D4A3" w:rsidR="00470512" w:rsidRPr="002F5FEA" w:rsidRDefault="00470512" w:rsidP="00282FCB">
            <w:pPr>
              <w:jc w:val="center"/>
              <w:rPr>
                <w:rFonts w:ascii="Calibri" w:hAnsi="Calibri" w:cs="Calibri"/>
                <w:b/>
                <w:noProof/>
                <w:sz w:val="20"/>
                <w:szCs w:val="20"/>
                <w:lang w:val="id-ID"/>
              </w:rPr>
            </w:pPr>
            <w:r w:rsidRPr="002F5FEA">
              <w:rPr>
                <w:rFonts w:ascii="Calibri" w:hAnsi="Calibri" w:cs="Calibri"/>
                <w:b/>
                <w:noProof/>
                <w:sz w:val="20"/>
                <w:szCs w:val="20"/>
                <w:lang w:val="id-ID"/>
              </w:rPr>
              <w:t>OTORISASI</w:t>
            </w:r>
          </w:p>
        </w:tc>
        <w:tc>
          <w:tcPr>
            <w:tcW w:w="3839" w:type="dxa"/>
            <w:gridSpan w:val="2"/>
          </w:tcPr>
          <w:p w14:paraId="06BE9772"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Pengembang RPS</w:t>
            </w:r>
          </w:p>
          <w:p w14:paraId="58C49773" w14:textId="77777777" w:rsidR="00470512" w:rsidRPr="002F5FEA" w:rsidRDefault="00470512" w:rsidP="00470512">
            <w:pPr>
              <w:jc w:val="center"/>
              <w:rPr>
                <w:rFonts w:ascii="Calibri" w:hAnsi="Calibri" w:cs="Calibri"/>
                <w:b/>
                <w:noProof/>
                <w:sz w:val="20"/>
                <w:szCs w:val="20"/>
                <w:lang w:val="id-ID"/>
              </w:rPr>
            </w:pPr>
            <w:r>
              <w:rPr>
                <w:noProof/>
              </w:rPr>
              <w:drawing>
                <wp:inline distT="0" distB="0" distL="0" distR="0" wp14:anchorId="6EABE509" wp14:editId="537E8D65">
                  <wp:extent cx="1000992" cy="495299"/>
                  <wp:effectExtent l="0" t="0" r="0" b="635"/>
                  <wp:docPr id="731488081" name="Picture 731488081">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8D7825D" w14:textId="08F308F9"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Agustini Rodiah Machdi, ST., MT</w:t>
            </w:r>
          </w:p>
        </w:tc>
        <w:tc>
          <w:tcPr>
            <w:tcW w:w="3773" w:type="dxa"/>
            <w:gridSpan w:val="2"/>
          </w:tcPr>
          <w:p w14:paraId="7332458C"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Koordinator MK</w:t>
            </w:r>
          </w:p>
          <w:p w14:paraId="7EB11262" w14:textId="77777777" w:rsidR="00470512" w:rsidRPr="002F5FEA" w:rsidRDefault="00470512" w:rsidP="00F6455E">
            <w:pPr>
              <w:jc w:val="center"/>
              <w:rPr>
                <w:rFonts w:ascii="Calibri" w:hAnsi="Calibri" w:cs="Calibri"/>
                <w:b/>
                <w:noProof/>
                <w:sz w:val="20"/>
                <w:szCs w:val="20"/>
                <w:lang w:val="id-ID"/>
              </w:rPr>
            </w:pPr>
          </w:p>
        </w:tc>
        <w:tc>
          <w:tcPr>
            <w:tcW w:w="3257" w:type="dxa"/>
            <w:gridSpan w:val="3"/>
            <w:vAlign w:val="bottom"/>
          </w:tcPr>
          <w:p w14:paraId="616D2955"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Ketua PRODI</w:t>
            </w:r>
          </w:p>
          <w:p w14:paraId="33D7823D" w14:textId="77777777" w:rsidR="00470512" w:rsidRPr="002F5FEA" w:rsidRDefault="00470512" w:rsidP="00470512">
            <w:pPr>
              <w:jc w:val="center"/>
              <w:rPr>
                <w:noProof/>
                <w:lang w:val="id-ID"/>
              </w:rPr>
            </w:pPr>
            <w:r>
              <w:rPr>
                <w:noProof/>
              </w:rPr>
              <w:drawing>
                <wp:inline distT="0" distB="0" distL="0" distR="0" wp14:anchorId="009184D6" wp14:editId="69A1A7D5">
                  <wp:extent cx="818707" cy="513080"/>
                  <wp:effectExtent l="0" t="0" r="635" b="1270"/>
                  <wp:docPr id="4" name="Picture 3">
                    <a:extLst xmlns:a="http://schemas.openxmlformats.org/drawingml/2006/main">
                      <a:ext uri="{FF2B5EF4-FFF2-40B4-BE49-F238E27FC236}">
                        <a16:creationId xmlns:a16="http://schemas.microsoft.com/office/drawing/2014/main" id="{00000000-0008-0000-04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400-000004000000}"/>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8473" cy="531734"/>
                          </a:xfrm>
                          <a:prstGeom prst="rect">
                            <a:avLst/>
                          </a:prstGeom>
                        </pic:spPr>
                      </pic:pic>
                    </a:graphicData>
                  </a:graphic>
                </wp:inline>
              </w:drawing>
            </w:r>
          </w:p>
          <w:p w14:paraId="6A1B2951" w14:textId="6DAC2843"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Ir. Yamato, MT</w:t>
            </w:r>
          </w:p>
        </w:tc>
      </w:tr>
      <w:tr w:rsidR="00DF6D4E" w:rsidRPr="002F5FEA" w14:paraId="3F2F1D1C" w14:textId="77777777" w:rsidTr="004F10DC">
        <w:tc>
          <w:tcPr>
            <w:tcW w:w="1393" w:type="dxa"/>
            <w:vMerge w:val="restart"/>
            <w:vAlign w:val="center"/>
          </w:tcPr>
          <w:p w14:paraId="199623D9" w14:textId="1C544791" w:rsidR="00F6455E" w:rsidRPr="002F5FEA" w:rsidRDefault="00356304" w:rsidP="00F6455E">
            <w:pPr>
              <w:jc w:val="center"/>
              <w:rPr>
                <w:rFonts w:ascii="Calibri" w:hAnsi="Calibri" w:cs="Calibri"/>
                <w:noProof/>
                <w:sz w:val="20"/>
                <w:szCs w:val="20"/>
                <w:lang w:val="id-ID"/>
              </w:rPr>
            </w:pPr>
            <w:r>
              <w:rPr>
                <w:rFonts w:ascii="Calibri" w:hAnsi="Calibri" w:cs="Calibri"/>
                <w:noProof/>
                <w:sz w:val="20"/>
                <w:szCs w:val="20"/>
                <w:lang w:val="en-US"/>
              </w:rPr>
              <w:t>C</w:t>
            </w:r>
            <w:r w:rsidR="00F6455E" w:rsidRPr="002F5FEA">
              <w:rPr>
                <w:rFonts w:ascii="Calibri" w:hAnsi="Calibri" w:cs="Calibri"/>
                <w:noProof/>
                <w:sz w:val="20"/>
                <w:szCs w:val="20"/>
                <w:lang w:val="id-ID"/>
              </w:rPr>
              <w:t>apaian Pembelajaran (CP)</w:t>
            </w:r>
          </w:p>
        </w:tc>
        <w:tc>
          <w:tcPr>
            <w:tcW w:w="12943" w:type="dxa"/>
            <w:gridSpan w:val="8"/>
            <w:shd w:val="clear" w:color="auto" w:fill="D9D9D9" w:themeFill="background1" w:themeFillShade="D9"/>
          </w:tcPr>
          <w:p w14:paraId="2FEA00D8"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CPL - PRODI yang dibebankan pada MK</w:t>
            </w:r>
          </w:p>
        </w:tc>
      </w:tr>
      <w:tr w:rsidR="00C927E1" w:rsidRPr="002F5FEA" w14:paraId="68D7AD52" w14:textId="77777777" w:rsidTr="004F10DC">
        <w:tc>
          <w:tcPr>
            <w:tcW w:w="1393" w:type="dxa"/>
            <w:vMerge/>
          </w:tcPr>
          <w:p w14:paraId="0D7C8F52" w14:textId="77777777" w:rsidR="003F623B" w:rsidRPr="002F5FEA" w:rsidRDefault="003F623B" w:rsidP="003F623B">
            <w:pPr>
              <w:rPr>
                <w:rFonts w:ascii="Calibri" w:hAnsi="Calibri" w:cs="Calibri"/>
                <w:noProof/>
                <w:sz w:val="20"/>
                <w:szCs w:val="20"/>
                <w:lang w:val="id-ID"/>
              </w:rPr>
            </w:pPr>
          </w:p>
        </w:tc>
        <w:tc>
          <w:tcPr>
            <w:tcW w:w="2074" w:type="dxa"/>
            <w:vAlign w:val="center"/>
          </w:tcPr>
          <w:p w14:paraId="7E92EF96" w14:textId="77777777" w:rsidR="003F623B" w:rsidRPr="002F5FEA" w:rsidRDefault="003F623B" w:rsidP="003F623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1</w:t>
            </w:r>
          </w:p>
        </w:tc>
        <w:tc>
          <w:tcPr>
            <w:tcW w:w="10869" w:type="dxa"/>
            <w:gridSpan w:val="7"/>
          </w:tcPr>
          <w:p w14:paraId="65FE5389" w14:textId="291290A5"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Bertakwa kepada Tuhan Yang Maha Esa dan mampu menunjukkan sikap religius yang diaktualisasikan dalam kehidupan sebagai warganegara yang cinta tanah air, memiliki nasionalisme serta rasa tanggungjawab pada negara dan bangsa;</w:t>
            </w:r>
          </w:p>
        </w:tc>
      </w:tr>
      <w:tr w:rsidR="00C927E1" w:rsidRPr="002F5FEA" w14:paraId="219DD4DE" w14:textId="77777777" w:rsidTr="004F10DC">
        <w:tc>
          <w:tcPr>
            <w:tcW w:w="1393" w:type="dxa"/>
            <w:vMerge/>
          </w:tcPr>
          <w:p w14:paraId="35211AFA" w14:textId="77777777" w:rsidR="003F623B" w:rsidRPr="002F5FEA" w:rsidRDefault="003F623B" w:rsidP="003F623B">
            <w:pPr>
              <w:rPr>
                <w:rFonts w:ascii="Calibri" w:hAnsi="Calibri" w:cs="Calibri"/>
                <w:noProof/>
                <w:sz w:val="20"/>
                <w:szCs w:val="20"/>
                <w:lang w:val="id-ID"/>
              </w:rPr>
            </w:pPr>
          </w:p>
        </w:tc>
        <w:tc>
          <w:tcPr>
            <w:tcW w:w="2074" w:type="dxa"/>
            <w:vAlign w:val="center"/>
          </w:tcPr>
          <w:p w14:paraId="5214A9C8" w14:textId="7672C941" w:rsidR="003F623B" w:rsidRPr="00360A02" w:rsidRDefault="003F623B" w:rsidP="003F623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3</w:t>
            </w:r>
          </w:p>
        </w:tc>
        <w:tc>
          <w:tcPr>
            <w:tcW w:w="10869" w:type="dxa"/>
            <w:gridSpan w:val="7"/>
          </w:tcPr>
          <w:p w14:paraId="7DC24A00" w14:textId="224BC4B4"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Memahami pengetahuan sains dasar, sains komputer dan sains rekayasa yang diperlukan untuk menganalisis dan merancang perangkat lunak, serta sistem yang terdiri atas perangkat keras dan perangkat lunak.</w:t>
            </w:r>
          </w:p>
        </w:tc>
      </w:tr>
      <w:tr w:rsidR="00C927E1" w:rsidRPr="002F5FEA" w14:paraId="403377AC" w14:textId="77777777" w:rsidTr="004F10DC">
        <w:tc>
          <w:tcPr>
            <w:tcW w:w="1393" w:type="dxa"/>
            <w:vMerge/>
          </w:tcPr>
          <w:p w14:paraId="3EFC0DA8" w14:textId="77777777" w:rsidR="004A2594" w:rsidRPr="002F5FEA" w:rsidRDefault="004A2594" w:rsidP="004A2594">
            <w:pPr>
              <w:rPr>
                <w:rFonts w:ascii="Calibri" w:hAnsi="Calibri" w:cs="Calibri"/>
                <w:noProof/>
                <w:sz w:val="20"/>
                <w:szCs w:val="20"/>
                <w:lang w:val="id-ID"/>
              </w:rPr>
            </w:pPr>
          </w:p>
        </w:tc>
        <w:tc>
          <w:tcPr>
            <w:tcW w:w="2074" w:type="dxa"/>
            <w:vAlign w:val="center"/>
          </w:tcPr>
          <w:p w14:paraId="66A4CB08" w14:textId="77777777"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A5629F">
              <w:rPr>
                <w:rFonts w:ascii="Calibri" w:hAnsi="Calibri" w:cs="Calibri"/>
                <w:noProof/>
                <w:color w:val="000000"/>
                <w:sz w:val="20"/>
                <w:szCs w:val="20"/>
                <w:lang w:val="en-US"/>
              </w:rPr>
              <w:t>4</w:t>
            </w:r>
          </w:p>
        </w:tc>
        <w:tc>
          <w:tcPr>
            <w:tcW w:w="10869" w:type="dxa"/>
            <w:gridSpan w:val="7"/>
            <w:vAlign w:val="bottom"/>
          </w:tcPr>
          <w:p w14:paraId="5B0DEC6A" w14:textId="792C1D65" w:rsidR="004A2594" w:rsidRPr="00B4019A" w:rsidRDefault="00360A02" w:rsidP="004A2594">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Memiliki pengetahuan yang cukup luas dalam bidang teknik elektro termasuk teknik tenaga listrik, teknik telekomunikasi, teknik kendali, dan sistem komputer.</w:t>
            </w:r>
          </w:p>
        </w:tc>
      </w:tr>
      <w:tr w:rsidR="00C927E1" w:rsidRPr="002F5FEA" w14:paraId="13BDCC0A" w14:textId="77777777" w:rsidTr="004F10DC">
        <w:tc>
          <w:tcPr>
            <w:tcW w:w="1393" w:type="dxa"/>
            <w:vMerge/>
          </w:tcPr>
          <w:p w14:paraId="1182E12C" w14:textId="77777777" w:rsidR="004A2594" w:rsidRPr="002F5FEA" w:rsidRDefault="004A2594" w:rsidP="004A2594">
            <w:pPr>
              <w:rPr>
                <w:rFonts w:ascii="Calibri" w:hAnsi="Calibri" w:cs="Calibri"/>
                <w:noProof/>
                <w:sz w:val="20"/>
                <w:szCs w:val="20"/>
                <w:lang w:val="id-ID"/>
              </w:rPr>
            </w:pPr>
          </w:p>
        </w:tc>
        <w:tc>
          <w:tcPr>
            <w:tcW w:w="2074" w:type="dxa"/>
            <w:vAlign w:val="center"/>
          </w:tcPr>
          <w:p w14:paraId="650506BC" w14:textId="1536132D"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1</w:t>
            </w:r>
            <w:r w:rsidR="005C737A">
              <w:rPr>
                <w:rFonts w:ascii="Calibri" w:hAnsi="Calibri" w:cs="Calibri"/>
                <w:noProof/>
                <w:color w:val="000000"/>
                <w:sz w:val="20"/>
                <w:szCs w:val="20"/>
                <w:lang w:val="en-US"/>
              </w:rPr>
              <w:t>0</w:t>
            </w:r>
          </w:p>
        </w:tc>
        <w:tc>
          <w:tcPr>
            <w:tcW w:w="10869" w:type="dxa"/>
            <w:gridSpan w:val="7"/>
            <w:vAlign w:val="bottom"/>
          </w:tcPr>
          <w:p w14:paraId="0CE04B84" w14:textId="61C7B315" w:rsidR="004A2594" w:rsidRPr="00B4019A" w:rsidRDefault="005C737A" w:rsidP="004A2594">
            <w:pPr>
              <w:rPr>
                <w:rFonts w:ascii="Calibri" w:hAnsi="Calibri" w:cs="Calibri"/>
                <w:noProof/>
                <w:color w:val="000000" w:themeColor="text1"/>
                <w:sz w:val="20"/>
                <w:szCs w:val="20"/>
                <w:lang w:val="en-US"/>
              </w:rPr>
            </w:pPr>
            <w:r w:rsidRPr="005C737A">
              <w:rPr>
                <w:rFonts w:ascii="Calibri" w:hAnsi="Calibri" w:cs="Calibri"/>
                <w:noProof/>
                <w:color w:val="000000" w:themeColor="text1"/>
                <w:sz w:val="20"/>
                <w:szCs w:val="20"/>
                <w:lang w:val="en-US"/>
              </w:rPr>
              <w:t>Mampu merancang sistem komunikasi, serta pengolahan sinyal informasinya.</w:t>
            </w:r>
          </w:p>
        </w:tc>
      </w:tr>
      <w:tr w:rsidR="00DF6D4E" w:rsidRPr="002F5FEA" w14:paraId="4A3F6F66" w14:textId="77777777" w:rsidTr="004F10DC">
        <w:tc>
          <w:tcPr>
            <w:tcW w:w="1393" w:type="dxa"/>
            <w:vMerge/>
          </w:tcPr>
          <w:p w14:paraId="7349613D" w14:textId="77777777" w:rsidR="00F6455E" w:rsidRPr="002F5FEA" w:rsidRDefault="00F6455E">
            <w:pPr>
              <w:rPr>
                <w:rFonts w:ascii="Calibri" w:hAnsi="Calibri" w:cs="Calibri"/>
                <w:noProof/>
                <w:sz w:val="20"/>
                <w:szCs w:val="20"/>
                <w:lang w:val="id-ID"/>
              </w:rPr>
            </w:pPr>
          </w:p>
        </w:tc>
        <w:tc>
          <w:tcPr>
            <w:tcW w:w="12943" w:type="dxa"/>
            <w:gridSpan w:val="8"/>
            <w:shd w:val="clear" w:color="auto" w:fill="D9D9D9" w:themeFill="background1" w:themeFillShade="D9"/>
          </w:tcPr>
          <w:p w14:paraId="6124578C" w14:textId="77777777" w:rsidR="00F6455E" w:rsidRPr="002F5FEA" w:rsidRDefault="00F6455E" w:rsidP="00200085">
            <w:pPr>
              <w:rPr>
                <w:rFonts w:ascii="Calibri" w:hAnsi="Calibri" w:cs="Calibri"/>
                <w:b/>
                <w:noProof/>
                <w:sz w:val="20"/>
                <w:szCs w:val="20"/>
                <w:lang w:val="id-ID"/>
              </w:rPr>
            </w:pPr>
            <w:r w:rsidRPr="002F5FEA">
              <w:rPr>
                <w:rFonts w:ascii="Calibri" w:hAnsi="Calibri" w:cs="Calibri"/>
                <w:b/>
                <w:noProof/>
                <w:sz w:val="20"/>
                <w:szCs w:val="20"/>
                <w:lang w:val="id-ID"/>
              </w:rPr>
              <w:t>Capaian Pembelajaran Mata Kuliah (CPMK)</w:t>
            </w:r>
          </w:p>
        </w:tc>
      </w:tr>
      <w:tr w:rsidR="00C927E1" w:rsidRPr="002F5FEA" w14:paraId="416F073B" w14:textId="77777777" w:rsidTr="004F10DC">
        <w:tc>
          <w:tcPr>
            <w:tcW w:w="1393" w:type="dxa"/>
            <w:vMerge/>
          </w:tcPr>
          <w:p w14:paraId="7EA17837" w14:textId="77777777" w:rsidR="001C0729" w:rsidRPr="002F5FEA" w:rsidRDefault="001C0729" w:rsidP="001C0729">
            <w:pPr>
              <w:rPr>
                <w:rFonts w:ascii="Calibri" w:hAnsi="Calibri" w:cs="Calibri"/>
                <w:noProof/>
                <w:sz w:val="20"/>
                <w:szCs w:val="20"/>
                <w:lang w:val="id-ID"/>
              </w:rPr>
            </w:pPr>
          </w:p>
        </w:tc>
        <w:tc>
          <w:tcPr>
            <w:tcW w:w="2074" w:type="dxa"/>
            <w:vAlign w:val="center"/>
          </w:tcPr>
          <w:p w14:paraId="138DBFDB"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1</w:t>
            </w:r>
          </w:p>
        </w:tc>
        <w:tc>
          <w:tcPr>
            <w:tcW w:w="10869" w:type="dxa"/>
            <w:gridSpan w:val="7"/>
            <w:vAlign w:val="bottom"/>
          </w:tcPr>
          <w:p w14:paraId="4006015C" w14:textId="5813A5CD" w:rsidR="001C0729" w:rsidRPr="00797E6A" w:rsidRDefault="00FF60C7" w:rsidP="001C0729">
            <w:pPr>
              <w:rPr>
                <w:rFonts w:ascii="Calibri" w:hAnsi="Calibri" w:cs="Calibri"/>
                <w:noProof/>
                <w:sz w:val="20"/>
                <w:szCs w:val="20"/>
                <w:lang w:val="en-US"/>
              </w:rPr>
            </w:pPr>
            <w:r w:rsidRPr="00FF60C7">
              <w:rPr>
                <w:rFonts w:ascii="Calibri" w:hAnsi="Calibri" w:cs="Calibri"/>
                <w:noProof/>
                <w:sz w:val="20"/>
                <w:szCs w:val="20"/>
                <w:lang w:val="en-US"/>
              </w:rPr>
              <w:t>Memahami prinsip dasar modulasi dan mengidentifikasi jenis-jenis modulasi</w:t>
            </w:r>
          </w:p>
        </w:tc>
      </w:tr>
      <w:tr w:rsidR="00C927E1" w:rsidRPr="002F5FEA" w14:paraId="0F5CB7B8" w14:textId="77777777" w:rsidTr="004F10DC">
        <w:tc>
          <w:tcPr>
            <w:tcW w:w="1393" w:type="dxa"/>
            <w:vMerge/>
          </w:tcPr>
          <w:p w14:paraId="5B752FFC" w14:textId="77777777" w:rsidR="001C0729" w:rsidRPr="002F5FEA" w:rsidRDefault="001C0729" w:rsidP="001C0729">
            <w:pPr>
              <w:rPr>
                <w:rFonts w:ascii="Calibri" w:hAnsi="Calibri" w:cs="Calibri"/>
                <w:noProof/>
                <w:sz w:val="20"/>
                <w:szCs w:val="20"/>
                <w:lang w:val="id-ID"/>
              </w:rPr>
            </w:pPr>
          </w:p>
        </w:tc>
        <w:tc>
          <w:tcPr>
            <w:tcW w:w="2074" w:type="dxa"/>
            <w:vAlign w:val="center"/>
          </w:tcPr>
          <w:p w14:paraId="39BEB050"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2</w:t>
            </w:r>
          </w:p>
        </w:tc>
        <w:tc>
          <w:tcPr>
            <w:tcW w:w="10869" w:type="dxa"/>
            <w:gridSpan w:val="7"/>
            <w:vAlign w:val="bottom"/>
          </w:tcPr>
          <w:p w14:paraId="637EB7C4" w14:textId="67BA3CD1" w:rsidR="001C0729" w:rsidRPr="00AF54F5" w:rsidRDefault="00FF60C7" w:rsidP="001C0729">
            <w:pPr>
              <w:rPr>
                <w:rFonts w:ascii="Calibri" w:hAnsi="Calibri" w:cs="Calibri"/>
                <w:noProof/>
                <w:color w:val="000000" w:themeColor="text1"/>
                <w:sz w:val="20"/>
                <w:szCs w:val="20"/>
                <w:lang w:val="en-US"/>
              </w:rPr>
            </w:pPr>
            <w:r w:rsidRPr="00FF60C7">
              <w:rPr>
                <w:rFonts w:ascii="Calibri" w:hAnsi="Calibri" w:cs="Calibri"/>
                <w:noProof/>
                <w:color w:val="000000" w:themeColor="text1"/>
                <w:sz w:val="20"/>
                <w:szCs w:val="20"/>
                <w:lang w:val="en-US"/>
              </w:rPr>
              <w:t>Menguasai dan memahami teknik-teknik modulasi analog dan modulasi digital</w:t>
            </w:r>
          </w:p>
        </w:tc>
      </w:tr>
      <w:tr w:rsidR="00C927E1" w:rsidRPr="002F5FEA" w14:paraId="4B22B193" w14:textId="77777777" w:rsidTr="004F10DC">
        <w:tc>
          <w:tcPr>
            <w:tcW w:w="1393" w:type="dxa"/>
            <w:vMerge/>
          </w:tcPr>
          <w:p w14:paraId="7300B554" w14:textId="77777777" w:rsidR="001C0729" w:rsidRPr="002F5FEA" w:rsidRDefault="001C0729" w:rsidP="001C0729">
            <w:pPr>
              <w:rPr>
                <w:rFonts w:ascii="Calibri" w:hAnsi="Calibri" w:cs="Calibri"/>
                <w:noProof/>
                <w:sz w:val="20"/>
                <w:szCs w:val="20"/>
                <w:lang w:val="id-ID"/>
              </w:rPr>
            </w:pPr>
          </w:p>
        </w:tc>
        <w:tc>
          <w:tcPr>
            <w:tcW w:w="2074" w:type="dxa"/>
            <w:vAlign w:val="center"/>
          </w:tcPr>
          <w:p w14:paraId="7D394D26"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3</w:t>
            </w:r>
          </w:p>
        </w:tc>
        <w:tc>
          <w:tcPr>
            <w:tcW w:w="10869" w:type="dxa"/>
            <w:gridSpan w:val="7"/>
            <w:vAlign w:val="bottom"/>
          </w:tcPr>
          <w:p w14:paraId="1A51B1E7" w14:textId="74184553" w:rsidR="001C0729" w:rsidRPr="00AF54F5" w:rsidRDefault="00543DB4" w:rsidP="001C0729">
            <w:pPr>
              <w:rPr>
                <w:rFonts w:ascii="Calibri" w:hAnsi="Calibri" w:cs="Calibri"/>
                <w:noProof/>
                <w:color w:val="000000" w:themeColor="text1"/>
                <w:sz w:val="20"/>
                <w:szCs w:val="20"/>
                <w:lang w:val="en-US"/>
              </w:rPr>
            </w:pPr>
            <w:r w:rsidRPr="00543DB4">
              <w:rPr>
                <w:rFonts w:ascii="Calibri" w:hAnsi="Calibri" w:cs="Calibri"/>
                <w:noProof/>
                <w:color w:val="000000" w:themeColor="text1"/>
                <w:sz w:val="20"/>
                <w:szCs w:val="20"/>
                <w:lang w:val="en-US"/>
              </w:rPr>
              <w:t>Mampu menganalisis performa sistem modulasi, serta mampu merancang dan mensimulasikan sistem modulasi.</w:t>
            </w:r>
          </w:p>
        </w:tc>
      </w:tr>
      <w:tr w:rsidR="00C927E1" w:rsidRPr="002F5FEA" w14:paraId="7D49A09D" w14:textId="77777777" w:rsidTr="004F10DC">
        <w:tc>
          <w:tcPr>
            <w:tcW w:w="1393" w:type="dxa"/>
            <w:vMerge/>
          </w:tcPr>
          <w:p w14:paraId="0D033942" w14:textId="77777777" w:rsidR="001C0729" w:rsidRPr="002F5FEA" w:rsidRDefault="001C0729" w:rsidP="001C0729">
            <w:pPr>
              <w:rPr>
                <w:rFonts w:ascii="Calibri" w:hAnsi="Calibri" w:cs="Calibri"/>
                <w:noProof/>
                <w:sz w:val="20"/>
                <w:szCs w:val="20"/>
                <w:lang w:val="id-ID"/>
              </w:rPr>
            </w:pPr>
          </w:p>
        </w:tc>
        <w:tc>
          <w:tcPr>
            <w:tcW w:w="2074" w:type="dxa"/>
            <w:vAlign w:val="center"/>
          </w:tcPr>
          <w:p w14:paraId="4FB85F2F"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4</w:t>
            </w:r>
          </w:p>
        </w:tc>
        <w:tc>
          <w:tcPr>
            <w:tcW w:w="10869" w:type="dxa"/>
            <w:gridSpan w:val="7"/>
            <w:vAlign w:val="bottom"/>
          </w:tcPr>
          <w:p w14:paraId="6F286F7A" w14:textId="3EDB2B7D" w:rsidR="001C0729" w:rsidRPr="00F53495" w:rsidRDefault="00AA3F37" w:rsidP="001C0729">
            <w:pPr>
              <w:rPr>
                <w:rFonts w:ascii="Calibri" w:hAnsi="Calibri" w:cs="Calibri"/>
                <w:noProof/>
                <w:color w:val="000000" w:themeColor="text1"/>
                <w:sz w:val="20"/>
                <w:szCs w:val="20"/>
                <w:lang w:val="en-US"/>
              </w:rPr>
            </w:pPr>
            <w:r w:rsidRPr="00AA3F37">
              <w:rPr>
                <w:rFonts w:ascii="Calibri" w:hAnsi="Calibri" w:cs="Calibri"/>
                <w:noProof/>
                <w:color w:val="000000" w:themeColor="text1"/>
                <w:sz w:val="20"/>
                <w:szCs w:val="20"/>
                <w:lang w:val="en-US"/>
              </w:rPr>
              <w:t>Mengidentifikasi aspek praktis dan aplikasi modulasi, serta penerapan modulasi dalam berbagai sistem komunikasi, serta memahami tantangan dan tren terkini dalam bidang modulasi.</w:t>
            </w:r>
          </w:p>
        </w:tc>
      </w:tr>
      <w:tr w:rsidR="00C927E1" w:rsidRPr="002F5FEA" w14:paraId="7F0B206D" w14:textId="77777777" w:rsidTr="004F10DC">
        <w:tc>
          <w:tcPr>
            <w:tcW w:w="1393" w:type="dxa"/>
            <w:vMerge/>
          </w:tcPr>
          <w:p w14:paraId="0CA3ACA3" w14:textId="77777777" w:rsidR="001C0729" w:rsidRPr="002F5FEA" w:rsidRDefault="001C0729" w:rsidP="001C0729">
            <w:pPr>
              <w:rPr>
                <w:rFonts w:ascii="Calibri" w:hAnsi="Calibri" w:cs="Calibri"/>
                <w:noProof/>
                <w:sz w:val="20"/>
                <w:szCs w:val="20"/>
                <w:lang w:val="id-ID"/>
              </w:rPr>
            </w:pPr>
          </w:p>
        </w:tc>
        <w:tc>
          <w:tcPr>
            <w:tcW w:w="2074" w:type="dxa"/>
            <w:vAlign w:val="center"/>
          </w:tcPr>
          <w:p w14:paraId="7E229798" w14:textId="3BD96485" w:rsidR="001C0729" w:rsidRPr="003E53BB" w:rsidRDefault="003E53BB" w:rsidP="001C0729">
            <w:pPr>
              <w:jc w:val="center"/>
              <w:rPr>
                <w:rFonts w:ascii="Calibri" w:hAnsi="Calibri" w:cs="Calibri"/>
                <w:noProof/>
                <w:color w:val="000000"/>
                <w:sz w:val="20"/>
                <w:szCs w:val="20"/>
                <w:lang w:val="en-US"/>
              </w:rPr>
            </w:pPr>
            <w:r>
              <w:rPr>
                <w:rFonts w:ascii="Calibri" w:hAnsi="Calibri" w:cs="Calibri"/>
                <w:noProof/>
                <w:color w:val="000000"/>
                <w:sz w:val="20"/>
                <w:szCs w:val="20"/>
                <w:lang w:val="en-US"/>
              </w:rPr>
              <w:t>CPMK 5</w:t>
            </w:r>
          </w:p>
        </w:tc>
        <w:tc>
          <w:tcPr>
            <w:tcW w:w="10869" w:type="dxa"/>
            <w:gridSpan w:val="7"/>
            <w:vAlign w:val="bottom"/>
          </w:tcPr>
          <w:p w14:paraId="101E8CC5" w14:textId="5C6FEE28" w:rsidR="001C0729" w:rsidRPr="00F53495" w:rsidRDefault="00AA3F37" w:rsidP="001C0729">
            <w:pPr>
              <w:rPr>
                <w:rFonts w:ascii="Calibri" w:hAnsi="Calibri" w:cs="Calibri"/>
                <w:noProof/>
                <w:color w:val="000000" w:themeColor="text1"/>
                <w:sz w:val="20"/>
                <w:szCs w:val="20"/>
                <w:lang w:val="en-US"/>
              </w:rPr>
            </w:pPr>
            <w:r w:rsidRPr="00AA3F37">
              <w:rPr>
                <w:rFonts w:ascii="Calibri" w:hAnsi="Calibri" w:cs="Calibri"/>
                <w:noProof/>
                <w:color w:val="000000" w:themeColor="text1"/>
                <w:sz w:val="20"/>
                <w:szCs w:val="20"/>
                <w:lang w:val="en-US"/>
              </w:rPr>
              <w:t>Mengidentifikasi, menganalisis, dan memecahkan masalah terkait dengan sistem modulasi, termasuk masalah kualitas transmisi, interferensi, dan kebutuhan penyesuaian sistem.</w:t>
            </w:r>
          </w:p>
        </w:tc>
      </w:tr>
      <w:tr w:rsidR="00DF6D4E" w:rsidRPr="002F5FEA" w14:paraId="4B3B9B60" w14:textId="77777777" w:rsidTr="004F10DC">
        <w:tc>
          <w:tcPr>
            <w:tcW w:w="1393" w:type="dxa"/>
            <w:vMerge/>
          </w:tcPr>
          <w:p w14:paraId="68E80502" w14:textId="77777777" w:rsidR="00F6455E" w:rsidRPr="002F5FEA" w:rsidRDefault="00F6455E">
            <w:pPr>
              <w:rPr>
                <w:rFonts w:ascii="Calibri" w:hAnsi="Calibri" w:cs="Calibri"/>
                <w:b/>
                <w:noProof/>
                <w:sz w:val="20"/>
                <w:szCs w:val="20"/>
                <w:lang w:val="id-ID"/>
              </w:rPr>
            </w:pPr>
          </w:p>
        </w:tc>
        <w:tc>
          <w:tcPr>
            <w:tcW w:w="12943" w:type="dxa"/>
            <w:gridSpan w:val="8"/>
            <w:shd w:val="clear" w:color="auto" w:fill="D9D9D9" w:themeFill="background1" w:themeFillShade="D9"/>
          </w:tcPr>
          <w:p w14:paraId="2815110B"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Kemampuan akhir tiap tahapan belajar (Sub-CPMK)</w:t>
            </w:r>
          </w:p>
        </w:tc>
      </w:tr>
      <w:tr w:rsidR="00C927E1" w:rsidRPr="002F5FEA" w14:paraId="1BF27E6F" w14:textId="77777777" w:rsidTr="004F10DC">
        <w:tc>
          <w:tcPr>
            <w:tcW w:w="1393" w:type="dxa"/>
            <w:vMerge/>
          </w:tcPr>
          <w:p w14:paraId="48C49D8C"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DCDE60"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1</w:t>
            </w:r>
          </w:p>
        </w:tc>
        <w:tc>
          <w:tcPr>
            <w:tcW w:w="10869" w:type="dxa"/>
            <w:gridSpan w:val="7"/>
            <w:vAlign w:val="bottom"/>
          </w:tcPr>
          <w:p w14:paraId="694BCC88" w14:textId="055DBFDD" w:rsidR="00A246FB" w:rsidRPr="003E53BB" w:rsidRDefault="00374758" w:rsidP="00A246FB">
            <w:pPr>
              <w:rPr>
                <w:rFonts w:ascii="Calibri" w:hAnsi="Calibri" w:cs="Calibri"/>
                <w:noProof/>
                <w:sz w:val="20"/>
                <w:szCs w:val="20"/>
                <w:lang w:val="en-US"/>
              </w:rPr>
            </w:pPr>
            <w:r w:rsidRPr="00374758">
              <w:rPr>
                <w:rFonts w:ascii="Calibri" w:hAnsi="Calibri" w:cs="Calibri"/>
                <w:noProof/>
                <w:sz w:val="20"/>
                <w:szCs w:val="20"/>
                <w:lang w:val="en-US"/>
              </w:rPr>
              <w:t>Mahasiswa dapat menjelaskan konsep dasar modulasi, termasuk informasi dasar tentang sinyal, pembawa, dan proses modulasi. Mahasiswa juga dapat mengenali dan membedakan antara berbagai jenis modulasi seperti modulasi amplitudo (AM), modulasi frekuensi (FM), dan modulasi fase (PM).</w:t>
            </w:r>
          </w:p>
        </w:tc>
      </w:tr>
      <w:tr w:rsidR="00C927E1" w:rsidRPr="002F5FEA" w14:paraId="6C3FE01D" w14:textId="77777777" w:rsidTr="004F10DC">
        <w:tc>
          <w:tcPr>
            <w:tcW w:w="1393" w:type="dxa"/>
            <w:vMerge/>
          </w:tcPr>
          <w:p w14:paraId="40E939EC"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5FE528"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2</w:t>
            </w:r>
          </w:p>
        </w:tc>
        <w:tc>
          <w:tcPr>
            <w:tcW w:w="10869" w:type="dxa"/>
            <w:gridSpan w:val="7"/>
            <w:vAlign w:val="bottom"/>
          </w:tcPr>
          <w:p w14:paraId="4FE701E0" w14:textId="479D7414" w:rsidR="00A246FB" w:rsidRPr="00AF54F5" w:rsidRDefault="00374758" w:rsidP="00A246FB">
            <w:pPr>
              <w:rPr>
                <w:rFonts w:ascii="Calibri" w:hAnsi="Calibri" w:cs="Calibri"/>
                <w:noProof/>
                <w:color w:val="000000" w:themeColor="text1"/>
                <w:sz w:val="20"/>
                <w:szCs w:val="20"/>
                <w:lang w:val="en-US"/>
              </w:rPr>
            </w:pPr>
            <w:r w:rsidRPr="00374758">
              <w:rPr>
                <w:rFonts w:ascii="Calibri" w:hAnsi="Calibri" w:cs="Calibri"/>
                <w:noProof/>
                <w:color w:val="000000" w:themeColor="text1"/>
                <w:sz w:val="20"/>
                <w:szCs w:val="20"/>
                <w:lang w:val="en-US"/>
              </w:rPr>
              <w:t>Mahasiswa mampu menjelaskan dan menerapkan teknik-teknik modulasi analog, serta memahami karakteristik, kelebihan, dan kekurangan masing-masing teknik.</w:t>
            </w:r>
            <w:r>
              <w:rPr>
                <w:rFonts w:ascii="Calibri" w:hAnsi="Calibri" w:cs="Calibri"/>
                <w:noProof/>
                <w:color w:val="000000" w:themeColor="text1"/>
                <w:sz w:val="20"/>
                <w:szCs w:val="20"/>
                <w:lang w:val="en-US"/>
              </w:rPr>
              <w:t xml:space="preserve"> Dan juga m</w:t>
            </w:r>
            <w:r w:rsidRPr="00374758">
              <w:rPr>
                <w:rFonts w:ascii="Calibri" w:hAnsi="Calibri" w:cs="Calibri"/>
                <w:noProof/>
                <w:color w:val="000000" w:themeColor="text1"/>
                <w:sz w:val="20"/>
                <w:szCs w:val="20"/>
                <w:lang w:val="en-US"/>
              </w:rPr>
              <w:t>emahami prinsip dasar modulasi</w:t>
            </w:r>
            <w:r w:rsidR="00926705">
              <w:rPr>
                <w:rFonts w:ascii="Calibri" w:hAnsi="Calibri" w:cs="Calibri"/>
                <w:noProof/>
                <w:color w:val="000000" w:themeColor="text1"/>
                <w:sz w:val="20"/>
                <w:szCs w:val="20"/>
                <w:lang w:val="en-US"/>
              </w:rPr>
              <w:t xml:space="preserve">, </w:t>
            </w:r>
            <w:r w:rsidRPr="00374758">
              <w:rPr>
                <w:rFonts w:ascii="Calibri" w:hAnsi="Calibri" w:cs="Calibri"/>
                <w:noProof/>
                <w:color w:val="000000" w:themeColor="text1"/>
                <w:sz w:val="20"/>
                <w:szCs w:val="20"/>
                <w:lang w:val="en-US"/>
              </w:rPr>
              <w:t xml:space="preserve"> serta mampu menerapkannya dalam komunikasi digital.</w:t>
            </w:r>
          </w:p>
        </w:tc>
      </w:tr>
      <w:tr w:rsidR="00C927E1" w:rsidRPr="002F5FEA" w14:paraId="2507AD34" w14:textId="77777777" w:rsidTr="004F10DC">
        <w:tc>
          <w:tcPr>
            <w:tcW w:w="1393" w:type="dxa"/>
            <w:vMerge/>
          </w:tcPr>
          <w:p w14:paraId="6985AE65" w14:textId="77777777" w:rsidR="00A246FB" w:rsidRPr="002F5FEA" w:rsidRDefault="00A246FB" w:rsidP="00A246FB">
            <w:pPr>
              <w:rPr>
                <w:rFonts w:ascii="Calibri" w:hAnsi="Calibri" w:cs="Calibri"/>
                <w:noProof/>
                <w:sz w:val="20"/>
                <w:szCs w:val="20"/>
                <w:lang w:val="id-ID"/>
              </w:rPr>
            </w:pPr>
          </w:p>
        </w:tc>
        <w:tc>
          <w:tcPr>
            <w:tcW w:w="2074" w:type="dxa"/>
            <w:vAlign w:val="center"/>
          </w:tcPr>
          <w:p w14:paraId="48804E4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3</w:t>
            </w:r>
          </w:p>
        </w:tc>
        <w:tc>
          <w:tcPr>
            <w:tcW w:w="10869" w:type="dxa"/>
            <w:gridSpan w:val="7"/>
            <w:vAlign w:val="bottom"/>
          </w:tcPr>
          <w:p w14:paraId="7D46ED39" w14:textId="225398DD" w:rsidR="00A246FB" w:rsidRPr="007B411D" w:rsidRDefault="00374758" w:rsidP="00A246FB">
            <w:pPr>
              <w:rPr>
                <w:rFonts w:ascii="Calibri" w:hAnsi="Calibri" w:cs="Calibri"/>
                <w:noProof/>
                <w:color w:val="000000" w:themeColor="text1"/>
                <w:sz w:val="20"/>
                <w:szCs w:val="20"/>
                <w:lang w:val="en-US"/>
              </w:rPr>
            </w:pPr>
            <w:r w:rsidRPr="00374758">
              <w:rPr>
                <w:rFonts w:ascii="Calibri" w:hAnsi="Calibri" w:cs="Calibri"/>
                <w:noProof/>
                <w:color w:val="000000" w:themeColor="text1"/>
                <w:sz w:val="20"/>
                <w:szCs w:val="20"/>
                <w:lang w:val="en-US"/>
              </w:rPr>
              <w:t>Mahasiswa mampu menganalisis kinerja sistem modulasi</w:t>
            </w:r>
            <w:r w:rsidR="00926705">
              <w:rPr>
                <w:rFonts w:ascii="Calibri" w:hAnsi="Calibri" w:cs="Calibri"/>
                <w:noProof/>
                <w:color w:val="000000" w:themeColor="text1"/>
                <w:sz w:val="20"/>
                <w:szCs w:val="20"/>
                <w:lang w:val="en-US"/>
              </w:rPr>
              <w:t xml:space="preserve"> menggunakan parameter-parameter sistem modulasi</w:t>
            </w:r>
            <w:r w:rsidRPr="00374758">
              <w:rPr>
                <w:rFonts w:ascii="Calibri" w:hAnsi="Calibri" w:cs="Calibri"/>
                <w:noProof/>
                <w:color w:val="000000" w:themeColor="text1"/>
                <w:sz w:val="20"/>
                <w:szCs w:val="20"/>
                <w:lang w:val="en-US"/>
              </w:rPr>
              <w:t>, serta memahami bagaimana parameter-parameter ini mempengaruhi kualitas transmisi</w:t>
            </w:r>
            <w:r w:rsidR="00EB1B2B">
              <w:rPr>
                <w:rFonts w:ascii="Calibri" w:hAnsi="Calibri" w:cs="Calibri"/>
                <w:noProof/>
                <w:color w:val="000000" w:themeColor="text1"/>
                <w:sz w:val="20"/>
                <w:szCs w:val="20"/>
                <w:lang w:val="en-US"/>
              </w:rPr>
              <w:t xml:space="preserve">, </w:t>
            </w:r>
            <w:r w:rsidR="00EB1B2B" w:rsidRPr="00EB1B2B">
              <w:rPr>
                <w:rFonts w:ascii="Calibri" w:hAnsi="Calibri" w:cs="Calibri"/>
                <w:noProof/>
                <w:color w:val="000000" w:themeColor="text1"/>
                <w:sz w:val="20"/>
                <w:szCs w:val="20"/>
                <w:lang w:val="en-US"/>
              </w:rPr>
              <w:t>merancang sistem komunikasi menggunakan teknik modulasi yang sesuai, termasuk pemilihan parameter modulasi, penambahan filter, dan evaluasi kinerja sistem melalui penghitungan matematis.</w:t>
            </w:r>
          </w:p>
        </w:tc>
      </w:tr>
      <w:tr w:rsidR="00C927E1" w:rsidRPr="002F5FEA" w14:paraId="715880E0" w14:textId="77777777" w:rsidTr="004F10DC">
        <w:tc>
          <w:tcPr>
            <w:tcW w:w="1393" w:type="dxa"/>
            <w:vMerge/>
          </w:tcPr>
          <w:p w14:paraId="328C635B"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CC6E2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4</w:t>
            </w:r>
          </w:p>
        </w:tc>
        <w:tc>
          <w:tcPr>
            <w:tcW w:w="10869" w:type="dxa"/>
            <w:gridSpan w:val="7"/>
            <w:vAlign w:val="bottom"/>
          </w:tcPr>
          <w:p w14:paraId="13A9BA30" w14:textId="2B88667D" w:rsidR="00A246FB" w:rsidRPr="00F53495" w:rsidRDefault="00EB1B2B" w:rsidP="00C528CC">
            <w:pPr>
              <w:rPr>
                <w:rFonts w:ascii="Calibri" w:hAnsi="Calibri" w:cs="Calibri"/>
                <w:noProof/>
                <w:color w:val="000000" w:themeColor="text1"/>
                <w:sz w:val="20"/>
                <w:szCs w:val="20"/>
                <w:lang w:val="en-US"/>
              </w:rPr>
            </w:pPr>
            <w:r w:rsidRPr="00EB1B2B">
              <w:rPr>
                <w:rFonts w:ascii="Calibri" w:hAnsi="Calibri" w:cs="Calibri"/>
                <w:noProof/>
                <w:color w:val="000000" w:themeColor="text1"/>
                <w:sz w:val="20"/>
                <w:szCs w:val="20"/>
                <w:lang w:val="en-US"/>
              </w:rPr>
              <w:t>Mahasiswa dapat membuat perencanaan penerapan modulasi dalam sistem komunikasi praktis seperti telekomunikasi, komunikasi nirkabel, transmisi data, dan pemrosesan sinyal, dan mampu menjawab tantangan dan tren terkini dalam bidang modulasi.</w:t>
            </w:r>
          </w:p>
        </w:tc>
      </w:tr>
      <w:tr w:rsidR="00C927E1" w:rsidRPr="002F5FEA" w14:paraId="637EB793" w14:textId="77777777" w:rsidTr="004F10DC">
        <w:tc>
          <w:tcPr>
            <w:tcW w:w="1393" w:type="dxa"/>
            <w:vMerge/>
          </w:tcPr>
          <w:p w14:paraId="6B550F7A"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3FB022" w14:textId="06142150" w:rsidR="00A246FB" w:rsidRPr="003E53BB" w:rsidRDefault="003E53BB" w:rsidP="00A246F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Sub-CPMK </w:t>
            </w:r>
            <w:r>
              <w:rPr>
                <w:rFonts w:ascii="Calibri" w:hAnsi="Calibri" w:cs="Calibri"/>
                <w:noProof/>
                <w:color w:val="000000"/>
                <w:sz w:val="20"/>
                <w:szCs w:val="20"/>
                <w:lang w:val="en-US"/>
              </w:rPr>
              <w:t>5</w:t>
            </w:r>
          </w:p>
        </w:tc>
        <w:tc>
          <w:tcPr>
            <w:tcW w:w="10869" w:type="dxa"/>
            <w:gridSpan w:val="7"/>
            <w:vAlign w:val="bottom"/>
          </w:tcPr>
          <w:p w14:paraId="5B54E915" w14:textId="7DC5621D" w:rsidR="00A246FB" w:rsidRPr="00F53495" w:rsidRDefault="00EB1B2B" w:rsidP="00A246FB">
            <w:pPr>
              <w:rPr>
                <w:rFonts w:ascii="Calibri" w:hAnsi="Calibri" w:cs="Calibri"/>
                <w:noProof/>
                <w:color w:val="000000" w:themeColor="text1"/>
                <w:sz w:val="20"/>
                <w:szCs w:val="20"/>
                <w:lang w:val="en-US"/>
              </w:rPr>
            </w:pPr>
            <w:r w:rsidRPr="00EB1B2B">
              <w:rPr>
                <w:rFonts w:ascii="Calibri" w:hAnsi="Calibri" w:cs="Calibri"/>
                <w:noProof/>
                <w:color w:val="000000" w:themeColor="text1"/>
                <w:sz w:val="20"/>
                <w:szCs w:val="20"/>
                <w:lang w:val="en-US"/>
              </w:rPr>
              <w:t>Mahasiswa dapat memecahkan masalah terkait dengan sistem modulasi, melalui pendekatan yang sistematis dan menggunakan alat analisis yang tepat</w:t>
            </w:r>
            <w:r w:rsidR="0027100A">
              <w:rPr>
                <w:rFonts w:ascii="Calibri" w:hAnsi="Calibri" w:cs="Calibri"/>
                <w:noProof/>
                <w:color w:val="000000" w:themeColor="text1"/>
                <w:sz w:val="20"/>
                <w:szCs w:val="20"/>
                <w:lang w:val="en-US"/>
              </w:rPr>
              <w:t xml:space="preserve"> sehingga dapat </w:t>
            </w:r>
            <w:r w:rsidRPr="00EB1B2B">
              <w:rPr>
                <w:rFonts w:ascii="Calibri" w:hAnsi="Calibri" w:cs="Calibri"/>
                <w:noProof/>
                <w:color w:val="000000" w:themeColor="text1"/>
                <w:sz w:val="20"/>
                <w:szCs w:val="20"/>
                <w:lang w:val="en-US"/>
              </w:rPr>
              <w:t xml:space="preserve">mengidentifikasi, menganalisis, dan memecahkan masalah dengan efektif, </w:t>
            </w:r>
            <w:r w:rsidR="0027100A">
              <w:rPr>
                <w:rFonts w:ascii="Calibri" w:hAnsi="Calibri" w:cs="Calibri"/>
                <w:noProof/>
                <w:color w:val="000000" w:themeColor="text1"/>
                <w:sz w:val="20"/>
                <w:szCs w:val="20"/>
                <w:lang w:val="en-US"/>
              </w:rPr>
              <w:t xml:space="preserve">yang pada akhirnya mampu </w:t>
            </w:r>
            <w:r w:rsidRPr="00EB1B2B">
              <w:rPr>
                <w:rFonts w:ascii="Calibri" w:hAnsi="Calibri" w:cs="Calibri"/>
                <w:noProof/>
                <w:color w:val="000000" w:themeColor="text1"/>
                <w:sz w:val="20"/>
                <w:szCs w:val="20"/>
                <w:lang w:val="en-US"/>
              </w:rPr>
              <w:t>meningkatkan kualitas dan kinerja sistem modulasi.</w:t>
            </w:r>
          </w:p>
        </w:tc>
      </w:tr>
      <w:tr w:rsidR="00DF6D4E" w:rsidRPr="002F5FEA" w14:paraId="301015A7" w14:textId="77777777" w:rsidTr="004F10DC">
        <w:tc>
          <w:tcPr>
            <w:tcW w:w="1393" w:type="dxa"/>
            <w:vMerge w:val="restart"/>
          </w:tcPr>
          <w:p w14:paraId="0F55604A" w14:textId="77777777" w:rsidR="00F6455E" w:rsidRPr="002F5FEA" w:rsidRDefault="00F6455E" w:rsidP="00200085">
            <w:pPr>
              <w:rPr>
                <w:rFonts w:ascii="Calibri" w:hAnsi="Calibri" w:cs="Calibri"/>
                <w:b/>
                <w:noProof/>
                <w:sz w:val="20"/>
                <w:szCs w:val="20"/>
                <w:lang w:val="id-ID"/>
              </w:rPr>
            </w:pPr>
          </w:p>
        </w:tc>
        <w:tc>
          <w:tcPr>
            <w:tcW w:w="12943" w:type="dxa"/>
            <w:gridSpan w:val="8"/>
            <w:shd w:val="clear" w:color="auto" w:fill="D9D9D9" w:themeFill="background1" w:themeFillShade="D9"/>
            <w:vAlign w:val="center"/>
          </w:tcPr>
          <w:p w14:paraId="595BC136" w14:textId="77777777" w:rsidR="00F6455E" w:rsidRPr="002F5FEA" w:rsidRDefault="00623804" w:rsidP="00200085">
            <w:pPr>
              <w:rPr>
                <w:rFonts w:ascii="Calibri" w:hAnsi="Calibri" w:cs="Calibri"/>
                <w:b/>
                <w:noProof/>
                <w:sz w:val="20"/>
                <w:szCs w:val="20"/>
                <w:lang w:val="id-ID"/>
              </w:rPr>
            </w:pPr>
            <w:r w:rsidRPr="002F5FEA">
              <w:rPr>
                <w:rFonts w:ascii="Calibri" w:hAnsi="Calibri" w:cs="Calibri"/>
                <w:b/>
                <w:noProof/>
                <w:sz w:val="20"/>
                <w:szCs w:val="20"/>
                <w:lang w:val="id-ID"/>
              </w:rPr>
              <w:t xml:space="preserve">Korelasi CPL terhadap </w:t>
            </w:r>
            <w:r w:rsidR="00F6455E" w:rsidRPr="002F5FEA">
              <w:rPr>
                <w:rFonts w:ascii="Calibri" w:hAnsi="Calibri" w:cs="Calibri"/>
                <w:b/>
                <w:noProof/>
                <w:sz w:val="20"/>
                <w:szCs w:val="20"/>
                <w:lang w:val="id-ID"/>
              </w:rPr>
              <w:t>CPMK</w:t>
            </w:r>
          </w:p>
        </w:tc>
      </w:tr>
      <w:tr w:rsidR="00470512" w:rsidRPr="002F5FEA" w14:paraId="1FD3499A" w14:textId="77777777" w:rsidTr="004F10DC">
        <w:trPr>
          <w:gridAfter w:val="1"/>
          <w:wAfter w:w="11" w:type="dxa"/>
        </w:trPr>
        <w:tc>
          <w:tcPr>
            <w:tcW w:w="1393" w:type="dxa"/>
            <w:vMerge/>
          </w:tcPr>
          <w:p w14:paraId="741B63C2" w14:textId="77777777" w:rsidR="00EF331F" w:rsidRPr="002F5FEA" w:rsidRDefault="00EF331F">
            <w:pPr>
              <w:rPr>
                <w:rFonts w:ascii="Calibri" w:hAnsi="Calibri" w:cs="Calibri"/>
                <w:b/>
                <w:noProof/>
                <w:sz w:val="20"/>
                <w:szCs w:val="20"/>
                <w:lang w:val="id-ID"/>
              </w:rPr>
            </w:pPr>
          </w:p>
        </w:tc>
        <w:tc>
          <w:tcPr>
            <w:tcW w:w="2074" w:type="dxa"/>
          </w:tcPr>
          <w:p w14:paraId="59CEFD3D" w14:textId="77777777" w:rsidR="00EF331F" w:rsidRPr="002F5FEA" w:rsidRDefault="00EF331F">
            <w:pPr>
              <w:rPr>
                <w:rFonts w:ascii="Calibri" w:hAnsi="Calibri" w:cs="Calibri"/>
                <w:b/>
                <w:noProof/>
                <w:sz w:val="20"/>
                <w:szCs w:val="20"/>
                <w:lang w:val="id-ID"/>
              </w:rPr>
            </w:pPr>
          </w:p>
        </w:tc>
        <w:tc>
          <w:tcPr>
            <w:tcW w:w="2153" w:type="dxa"/>
          </w:tcPr>
          <w:p w14:paraId="74D5FF6C"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1</w:t>
            </w:r>
          </w:p>
        </w:tc>
        <w:tc>
          <w:tcPr>
            <w:tcW w:w="1686" w:type="dxa"/>
          </w:tcPr>
          <w:p w14:paraId="50B4D283"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2</w:t>
            </w:r>
          </w:p>
        </w:tc>
        <w:tc>
          <w:tcPr>
            <w:tcW w:w="1657" w:type="dxa"/>
          </w:tcPr>
          <w:p w14:paraId="43FCC43B"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3</w:t>
            </w:r>
          </w:p>
        </w:tc>
        <w:tc>
          <w:tcPr>
            <w:tcW w:w="2116" w:type="dxa"/>
          </w:tcPr>
          <w:p w14:paraId="5300E0B3"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4</w:t>
            </w:r>
          </w:p>
        </w:tc>
        <w:tc>
          <w:tcPr>
            <w:tcW w:w="1532" w:type="dxa"/>
          </w:tcPr>
          <w:p w14:paraId="63B927FD"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5</w:t>
            </w:r>
          </w:p>
        </w:tc>
        <w:tc>
          <w:tcPr>
            <w:tcW w:w="1714" w:type="dxa"/>
            <w:vMerge w:val="restart"/>
          </w:tcPr>
          <w:p w14:paraId="51400381" w14:textId="77777777" w:rsidR="00EF331F" w:rsidRPr="002F5FEA" w:rsidRDefault="00EF331F" w:rsidP="00B93D83">
            <w:pPr>
              <w:jc w:val="center"/>
              <w:rPr>
                <w:rFonts w:ascii="Calibri" w:hAnsi="Calibri" w:cs="Calibri"/>
                <w:b/>
                <w:noProof/>
                <w:sz w:val="20"/>
                <w:szCs w:val="20"/>
                <w:lang w:val="id-ID"/>
              </w:rPr>
            </w:pPr>
          </w:p>
        </w:tc>
      </w:tr>
      <w:tr w:rsidR="00470512" w:rsidRPr="002F5FEA" w14:paraId="4C0BC64A" w14:textId="77777777" w:rsidTr="004F10DC">
        <w:trPr>
          <w:gridAfter w:val="1"/>
          <w:wAfter w:w="11" w:type="dxa"/>
        </w:trPr>
        <w:tc>
          <w:tcPr>
            <w:tcW w:w="1393" w:type="dxa"/>
            <w:vMerge/>
          </w:tcPr>
          <w:p w14:paraId="07BB5557"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38C5AD84" w14:textId="3FD6D5B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1 </w:t>
            </w:r>
          </w:p>
        </w:tc>
        <w:tc>
          <w:tcPr>
            <w:tcW w:w="2153" w:type="dxa"/>
            <w:vAlign w:val="bottom"/>
          </w:tcPr>
          <w:p w14:paraId="129E82AA" w14:textId="77777777" w:rsidR="00A246FB" w:rsidRPr="002F5FEA" w:rsidRDefault="00A246FB" w:rsidP="00A246FB">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686" w:type="dxa"/>
          </w:tcPr>
          <w:p w14:paraId="660761D6"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657" w:type="dxa"/>
          </w:tcPr>
          <w:p w14:paraId="444143C8"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2116" w:type="dxa"/>
          </w:tcPr>
          <w:p w14:paraId="16D21EDC"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532" w:type="dxa"/>
          </w:tcPr>
          <w:p w14:paraId="15F6912D"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714" w:type="dxa"/>
            <w:vMerge/>
            <w:vAlign w:val="bottom"/>
          </w:tcPr>
          <w:p w14:paraId="2F2C281E"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36255524" w14:textId="77777777" w:rsidTr="004F10DC">
        <w:trPr>
          <w:gridAfter w:val="1"/>
          <w:wAfter w:w="11" w:type="dxa"/>
        </w:trPr>
        <w:tc>
          <w:tcPr>
            <w:tcW w:w="1393" w:type="dxa"/>
            <w:vMerge/>
          </w:tcPr>
          <w:p w14:paraId="7AC2D1FB"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1EFE86DE" w14:textId="5F30DDEC"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EA30D7">
              <w:rPr>
                <w:rFonts w:ascii="Calibri" w:hAnsi="Calibri" w:cs="Calibri"/>
                <w:noProof/>
                <w:color w:val="000000"/>
                <w:sz w:val="20"/>
                <w:szCs w:val="20"/>
                <w:lang w:val="en-US"/>
              </w:rPr>
              <w:t>3</w:t>
            </w:r>
          </w:p>
        </w:tc>
        <w:tc>
          <w:tcPr>
            <w:tcW w:w="2153" w:type="dxa"/>
            <w:vAlign w:val="bottom"/>
          </w:tcPr>
          <w:p w14:paraId="2588AFB8"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86" w:type="dxa"/>
            <w:vAlign w:val="bottom"/>
          </w:tcPr>
          <w:p w14:paraId="07C9DABF"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57" w:type="dxa"/>
            <w:vAlign w:val="bottom"/>
          </w:tcPr>
          <w:p w14:paraId="65D98E00"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2116" w:type="dxa"/>
            <w:vAlign w:val="bottom"/>
          </w:tcPr>
          <w:p w14:paraId="6629942D"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532" w:type="dxa"/>
            <w:vAlign w:val="bottom"/>
          </w:tcPr>
          <w:p w14:paraId="64267E0D"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714" w:type="dxa"/>
            <w:vMerge/>
            <w:vAlign w:val="bottom"/>
          </w:tcPr>
          <w:p w14:paraId="33BEB4A8"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23502111" w14:textId="77777777" w:rsidTr="004F10DC">
        <w:trPr>
          <w:gridAfter w:val="1"/>
          <w:wAfter w:w="11" w:type="dxa"/>
        </w:trPr>
        <w:tc>
          <w:tcPr>
            <w:tcW w:w="1393" w:type="dxa"/>
            <w:vMerge/>
          </w:tcPr>
          <w:p w14:paraId="51402430"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24B924AC" w14:textId="5978A1B0"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EA30D7">
              <w:rPr>
                <w:rFonts w:ascii="Calibri" w:hAnsi="Calibri" w:cs="Calibri"/>
                <w:noProof/>
                <w:color w:val="000000"/>
                <w:sz w:val="20"/>
                <w:szCs w:val="20"/>
                <w:lang w:val="en-US"/>
              </w:rPr>
              <w:t>4</w:t>
            </w:r>
          </w:p>
        </w:tc>
        <w:tc>
          <w:tcPr>
            <w:tcW w:w="2153" w:type="dxa"/>
          </w:tcPr>
          <w:p w14:paraId="6DC0AF27" w14:textId="77777777" w:rsidR="00A246FB" w:rsidRPr="002F5FEA" w:rsidRDefault="00A246FB" w:rsidP="00A246FB">
            <w:pPr>
              <w:jc w:val="center"/>
              <w:rPr>
                <w:noProof/>
                <w:color w:val="FF0000"/>
                <w:lang w:val="id-ID"/>
              </w:rPr>
            </w:pPr>
          </w:p>
        </w:tc>
        <w:tc>
          <w:tcPr>
            <w:tcW w:w="1686" w:type="dxa"/>
          </w:tcPr>
          <w:p w14:paraId="140C4EC0"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657" w:type="dxa"/>
          </w:tcPr>
          <w:p w14:paraId="3735DEA9"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2116" w:type="dxa"/>
          </w:tcPr>
          <w:p w14:paraId="28ABDB1A"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532" w:type="dxa"/>
          </w:tcPr>
          <w:p w14:paraId="640148E3"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714" w:type="dxa"/>
            <w:vMerge/>
            <w:vAlign w:val="bottom"/>
          </w:tcPr>
          <w:p w14:paraId="20562181"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5E07200E" w14:textId="77777777" w:rsidTr="004F10DC">
        <w:trPr>
          <w:gridAfter w:val="1"/>
          <w:wAfter w:w="11" w:type="dxa"/>
        </w:trPr>
        <w:tc>
          <w:tcPr>
            <w:tcW w:w="1393" w:type="dxa"/>
            <w:vMerge/>
          </w:tcPr>
          <w:p w14:paraId="54113C6D"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344804BB" w14:textId="3575C8F5"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EA30D7">
              <w:rPr>
                <w:rFonts w:ascii="Calibri" w:hAnsi="Calibri" w:cs="Calibri"/>
                <w:noProof/>
                <w:color w:val="000000"/>
                <w:sz w:val="20"/>
                <w:szCs w:val="20"/>
                <w:lang w:val="en-US"/>
              </w:rPr>
              <w:t>11</w:t>
            </w:r>
          </w:p>
        </w:tc>
        <w:tc>
          <w:tcPr>
            <w:tcW w:w="2153" w:type="dxa"/>
          </w:tcPr>
          <w:p w14:paraId="49EA3953" w14:textId="77777777" w:rsidR="00A246FB" w:rsidRPr="002F5FEA" w:rsidRDefault="00A246FB" w:rsidP="00A246FB">
            <w:pPr>
              <w:jc w:val="center"/>
              <w:rPr>
                <w:noProof/>
                <w:color w:val="FF0000"/>
                <w:lang w:val="id-ID"/>
              </w:rPr>
            </w:pPr>
          </w:p>
        </w:tc>
        <w:tc>
          <w:tcPr>
            <w:tcW w:w="1686" w:type="dxa"/>
          </w:tcPr>
          <w:p w14:paraId="39A5F241" w14:textId="77777777" w:rsidR="00A246FB" w:rsidRPr="002F5FEA" w:rsidRDefault="00A246FB" w:rsidP="00A246FB">
            <w:pPr>
              <w:jc w:val="center"/>
              <w:rPr>
                <w:noProof/>
                <w:color w:val="FF0000"/>
                <w:lang w:val="id-ID"/>
              </w:rPr>
            </w:pPr>
          </w:p>
        </w:tc>
        <w:tc>
          <w:tcPr>
            <w:tcW w:w="1657" w:type="dxa"/>
          </w:tcPr>
          <w:p w14:paraId="2E4B7DEF" w14:textId="77777777" w:rsidR="00A246FB" w:rsidRPr="002F5FEA" w:rsidRDefault="00A246FB" w:rsidP="00A246FB">
            <w:pPr>
              <w:jc w:val="center"/>
              <w:rPr>
                <w:noProof/>
                <w:color w:val="FF0000"/>
                <w:lang w:val="id-ID"/>
              </w:rPr>
            </w:pPr>
          </w:p>
        </w:tc>
        <w:tc>
          <w:tcPr>
            <w:tcW w:w="2116" w:type="dxa"/>
          </w:tcPr>
          <w:p w14:paraId="212AF6E5"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532" w:type="dxa"/>
          </w:tcPr>
          <w:p w14:paraId="084E6418"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714" w:type="dxa"/>
            <w:vMerge/>
            <w:vAlign w:val="bottom"/>
          </w:tcPr>
          <w:p w14:paraId="4262A956" w14:textId="77777777" w:rsidR="00A246FB" w:rsidRPr="002F5FEA" w:rsidRDefault="00A246FB" w:rsidP="00A246FB">
            <w:pPr>
              <w:jc w:val="center"/>
              <w:rPr>
                <w:rFonts w:ascii="Cambria" w:hAnsi="Cambria"/>
                <w:noProof/>
                <w:color w:val="000000"/>
                <w:sz w:val="22"/>
                <w:szCs w:val="22"/>
                <w:lang w:val="id-ID"/>
              </w:rPr>
            </w:pPr>
          </w:p>
        </w:tc>
      </w:tr>
      <w:tr w:rsidR="00DF6D4E" w:rsidRPr="002F5FEA" w14:paraId="5506DDE1" w14:textId="77777777" w:rsidTr="004F10DC">
        <w:tc>
          <w:tcPr>
            <w:tcW w:w="1393" w:type="dxa"/>
            <w:vAlign w:val="center"/>
          </w:tcPr>
          <w:p w14:paraId="5265B4C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Deskripsi Singkat MK</w:t>
            </w:r>
          </w:p>
        </w:tc>
        <w:tc>
          <w:tcPr>
            <w:tcW w:w="12943" w:type="dxa"/>
            <w:gridSpan w:val="8"/>
          </w:tcPr>
          <w:p w14:paraId="7933D888" w14:textId="01DBF8F4" w:rsidR="00EF331F" w:rsidRPr="0017014B" w:rsidRDefault="00293063" w:rsidP="00EF331F">
            <w:pPr>
              <w:rPr>
                <w:rFonts w:ascii="Calibri" w:hAnsi="Calibri" w:cs="Calibri"/>
                <w:noProof/>
                <w:sz w:val="20"/>
                <w:szCs w:val="20"/>
                <w:lang w:val="en-US"/>
              </w:rPr>
            </w:pPr>
            <w:r w:rsidRPr="00293063">
              <w:rPr>
                <w:rFonts w:ascii="Calibri" w:hAnsi="Calibri" w:cs="Calibri"/>
                <w:noProof/>
                <w:sz w:val="20"/>
                <w:szCs w:val="20"/>
                <w:lang w:val="en-US"/>
              </w:rPr>
              <w:t>Mata kuliah ini membahas tentang prinsip dan teknik modulasi yang digunakan dalam sistem komunikasi untuk mentransmisikan informasi melalui saluran komunikasi.Mata kuliah ini memberikan pemahaman tentang dasar-dasar modulasi, termasuk sinyal, pembawa, dan konsep modulasi itu sendiri. Membahas teknik-teknik modulasi analog dan digital secara lebih mendalam.Mempelajari perhitungan rasio sinyal-ke-derau (SNR), daya termodulasi, lebar pita, dan tingkat kesalahan bit (BER). Sehingga mahasiswa akan memahami bagaimana parameter-parameter ini mempengaruhi kualitas transmisi dalam sistem modulasi.</w:t>
            </w:r>
          </w:p>
        </w:tc>
      </w:tr>
      <w:tr w:rsidR="00DF6D4E" w:rsidRPr="002F5FEA" w14:paraId="26E06A03" w14:textId="77777777" w:rsidTr="004F10DC">
        <w:tc>
          <w:tcPr>
            <w:tcW w:w="1393" w:type="dxa"/>
            <w:vAlign w:val="center"/>
          </w:tcPr>
          <w:p w14:paraId="037ADFF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Bahan Kajian/Materi Pembelajaran</w:t>
            </w:r>
          </w:p>
        </w:tc>
        <w:tc>
          <w:tcPr>
            <w:tcW w:w="12943" w:type="dxa"/>
            <w:gridSpan w:val="8"/>
          </w:tcPr>
          <w:p w14:paraId="7124ABD1" w14:textId="5C0FCD08" w:rsidR="00EF331F" w:rsidRPr="002B523D" w:rsidRDefault="00EF331F" w:rsidP="002B523D">
            <w:pPr>
              <w:pStyle w:val="ListParagraph"/>
              <w:numPr>
                <w:ilvl w:val="0"/>
                <w:numId w:val="11"/>
              </w:numPr>
              <w:rPr>
                <w:rFonts w:ascii="Calibri" w:hAnsi="Calibri" w:cs="Calibri"/>
                <w:noProof/>
                <w:sz w:val="20"/>
                <w:szCs w:val="20"/>
                <w:lang w:val="id-ID"/>
              </w:rPr>
            </w:pPr>
          </w:p>
        </w:tc>
      </w:tr>
      <w:tr w:rsidR="00DF6D4E" w:rsidRPr="002F5FEA" w14:paraId="17439B5B" w14:textId="77777777" w:rsidTr="004F10DC">
        <w:tc>
          <w:tcPr>
            <w:tcW w:w="1393" w:type="dxa"/>
            <w:vAlign w:val="center"/>
          </w:tcPr>
          <w:p w14:paraId="0A4FBCF3"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Pustaka</w:t>
            </w:r>
          </w:p>
        </w:tc>
        <w:tc>
          <w:tcPr>
            <w:tcW w:w="12943" w:type="dxa"/>
            <w:gridSpan w:val="8"/>
          </w:tcPr>
          <w:p w14:paraId="3010712C" w14:textId="77777777"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Utama:</w:t>
            </w:r>
          </w:p>
          <w:p w14:paraId="45262AA3" w14:textId="0F18D989" w:rsidR="00F778B1" w:rsidRPr="00293063" w:rsidRDefault="00293063" w:rsidP="00877C7C">
            <w:pPr>
              <w:pStyle w:val="ListParagraph"/>
              <w:numPr>
                <w:ilvl w:val="0"/>
                <w:numId w:val="2"/>
              </w:numPr>
              <w:ind w:left="486"/>
              <w:rPr>
                <w:rFonts w:ascii="Calibri" w:hAnsi="Calibri" w:cs="Calibri"/>
                <w:noProof/>
                <w:sz w:val="20"/>
                <w:szCs w:val="20"/>
                <w:lang w:val="id-ID"/>
              </w:rPr>
            </w:pPr>
            <w:r w:rsidRPr="00293063">
              <w:rPr>
                <w:rFonts w:ascii="Calibri" w:hAnsi="Calibri" w:cs="Calibri"/>
                <w:noProof/>
                <w:sz w:val="20"/>
                <w:szCs w:val="20"/>
                <w:lang w:val="id-ID"/>
              </w:rPr>
              <w:t>R. E. Ziemer, W. H. Tranter, 2014, PRINCIPLES OF</w:t>
            </w:r>
            <w:r>
              <w:rPr>
                <w:rFonts w:ascii="Calibri" w:hAnsi="Calibri" w:cs="Calibri"/>
                <w:noProof/>
                <w:sz w:val="20"/>
                <w:szCs w:val="20"/>
                <w:lang w:val="en-US"/>
              </w:rPr>
              <w:t xml:space="preserve"> </w:t>
            </w:r>
            <w:r w:rsidRPr="00293063">
              <w:rPr>
                <w:rFonts w:ascii="Calibri" w:hAnsi="Calibri" w:cs="Calibri"/>
                <w:noProof/>
                <w:sz w:val="20"/>
                <w:szCs w:val="20"/>
                <w:lang w:val="id-ID"/>
              </w:rPr>
              <w:t>COMMUNICATIONS : Systems, Modulation, and Noise, John Wiley &amp; Sons Inc, USA</w:t>
            </w:r>
          </w:p>
          <w:p w14:paraId="41323F2C" w14:textId="77777777"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Pendukung:</w:t>
            </w:r>
          </w:p>
          <w:p w14:paraId="25AA747D" w14:textId="2DA84CCF" w:rsidR="0095351B" w:rsidRPr="003A12EA" w:rsidRDefault="007D04F1" w:rsidP="003A12EA">
            <w:pPr>
              <w:pStyle w:val="ListParagraph"/>
              <w:numPr>
                <w:ilvl w:val="0"/>
                <w:numId w:val="2"/>
              </w:numPr>
              <w:ind w:left="471"/>
              <w:rPr>
                <w:rFonts w:ascii="Calibri" w:hAnsi="Calibri" w:cs="Calibri"/>
                <w:noProof/>
                <w:sz w:val="20"/>
                <w:szCs w:val="20"/>
                <w:lang w:val="id-ID"/>
              </w:rPr>
            </w:pPr>
            <w:r w:rsidRPr="007D04F1">
              <w:rPr>
                <w:rFonts w:ascii="Calibri" w:hAnsi="Calibri" w:cs="Calibri"/>
                <w:noProof/>
                <w:sz w:val="20"/>
                <w:szCs w:val="20"/>
                <w:lang w:val="id-ID"/>
              </w:rPr>
              <w:t>Simon Haykin, Michael Moher, 2012,  An Introduction to Analog and Digital Communications, John Wiley &amp; Sons Inc, USA</w:t>
            </w:r>
          </w:p>
        </w:tc>
      </w:tr>
      <w:tr w:rsidR="00DF6D4E" w:rsidRPr="002F5FEA" w14:paraId="3F08D8F2" w14:textId="77777777" w:rsidTr="004F10DC">
        <w:tc>
          <w:tcPr>
            <w:tcW w:w="1393" w:type="dxa"/>
          </w:tcPr>
          <w:p w14:paraId="17ABB187"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Dosen Pengampu</w:t>
            </w:r>
          </w:p>
        </w:tc>
        <w:tc>
          <w:tcPr>
            <w:tcW w:w="12943" w:type="dxa"/>
            <w:gridSpan w:val="8"/>
            <w:vAlign w:val="center"/>
          </w:tcPr>
          <w:p w14:paraId="30C635C0" w14:textId="68B6B0EF" w:rsidR="00EF331F" w:rsidRPr="002F5FEA" w:rsidRDefault="00356304" w:rsidP="00EF331F">
            <w:pPr>
              <w:rPr>
                <w:rFonts w:ascii="Calibri" w:hAnsi="Calibri" w:cs="Calibri"/>
                <w:noProof/>
                <w:sz w:val="20"/>
                <w:szCs w:val="20"/>
                <w:lang w:val="id-ID"/>
              </w:rPr>
            </w:pPr>
            <w:r w:rsidRPr="00356304">
              <w:rPr>
                <w:rFonts w:ascii="Calibri" w:hAnsi="Calibri" w:cs="Calibri"/>
                <w:noProof/>
                <w:sz w:val="20"/>
                <w:szCs w:val="20"/>
                <w:lang w:val="id-ID"/>
              </w:rPr>
              <w:t>Agustini Rodiah Machdi, ST., MT</w:t>
            </w:r>
          </w:p>
        </w:tc>
      </w:tr>
      <w:tr w:rsidR="00DF6D4E" w:rsidRPr="002F5FEA" w14:paraId="60DCA1DE" w14:textId="77777777" w:rsidTr="004F10DC">
        <w:tc>
          <w:tcPr>
            <w:tcW w:w="1393" w:type="dxa"/>
          </w:tcPr>
          <w:p w14:paraId="51779FB8"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Mata Kuliah Syarat</w:t>
            </w:r>
          </w:p>
        </w:tc>
        <w:tc>
          <w:tcPr>
            <w:tcW w:w="12943" w:type="dxa"/>
            <w:gridSpan w:val="8"/>
            <w:vAlign w:val="center"/>
          </w:tcPr>
          <w:p w14:paraId="75372D95" w14:textId="559DECE1" w:rsidR="00EF331F" w:rsidRPr="00F6585C" w:rsidRDefault="00F6585C" w:rsidP="00EF331F">
            <w:pPr>
              <w:rPr>
                <w:rFonts w:ascii="Calibri" w:hAnsi="Calibri" w:cs="Calibri"/>
                <w:noProof/>
                <w:sz w:val="20"/>
                <w:szCs w:val="20"/>
                <w:lang w:val="en-US"/>
              </w:rPr>
            </w:pPr>
            <w:r>
              <w:rPr>
                <w:rFonts w:ascii="Calibri" w:hAnsi="Calibri" w:cs="Calibri"/>
                <w:noProof/>
                <w:sz w:val="20"/>
                <w:szCs w:val="20"/>
                <w:lang w:val="en-US"/>
              </w:rPr>
              <w:t>Tidak ada</w:t>
            </w:r>
          </w:p>
        </w:tc>
      </w:tr>
      <w:tr w:rsidR="00EE16AE" w:rsidRPr="002F5FEA" w14:paraId="46D2C774" w14:textId="77777777" w:rsidTr="004F10DC">
        <w:trPr>
          <w:gridAfter w:val="1"/>
          <w:wAfter w:w="11" w:type="dxa"/>
        </w:trPr>
        <w:tc>
          <w:tcPr>
            <w:tcW w:w="1393" w:type="dxa"/>
            <w:vMerge w:val="restart"/>
            <w:shd w:val="clear" w:color="auto" w:fill="D9D9D9" w:themeFill="background1" w:themeFillShade="D9"/>
            <w:vAlign w:val="center"/>
          </w:tcPr>
          <w:p w14:paraId="0B3A9B7E" w14:textId="5243CD14"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M</w:t>
            </w:r>
            <w:r w:rsidR="000D0EB5">
              <w:rPr>
                <w:rFonts w:ascii="Calibri" w:hAnsi="Calibri" w:cs="Calibri"/>
                <w:b/>
                <w:noProof/>
                <w:color w:val="000000"/>
                <w:sz w:val="20"/>
                <w:szCs w:val="20"/>
                <w:lang w:val="en-US"/>
              </w:rPr>
              <w:t>ing</w:t>
            </w:r>
            <w:r w:rsidRPr="002F5FEA">
              <w:rPr>
                <w:rFonts w:ascii="Calibri" w:hAnsi="Calibri" w:cs="Calibri"/>
                <w:b/>
                <w:noProof/>
                <w:color w:val="000000"/>
                <w:sz w:val="20"/>
                <w:szCs w:val="20"/>
                <w:lang w:val="id-ID"/>
              </w:rPr>
              <w:t>g</w:t>
            </w:r>
            <w:r w:rsidR="000D0EB5">
              <w:rPr>
                <w:rFonts w:ascii="Calibri" w:hAnsi="Calibri" w:cs="Calibri"/>
                <w:b/>
                <w:noProof/>
                <w:color w:val="000000"/>
                <w:sz w:val="20"/>
                <w:szCs w:val="20"/>
                <w:lang w:val="en-US"/>
              </w:rPr>
              <w:t>u</w:t>
            </w:r>
            <w:r w:rsidRPr="002F5FEA">
              <w:rPr>
                <w:rFonts w:ascii="Calibri" w:hAnsi="Calibri" w:cs="Calibri"/>
                <w:b/>
                <w:noProof/>
                <w:color w:val="000000"/>
                <w:sz w:val="20"/>
                <w:szCs w:val="20"/>
                <w:lang w:val="id-ID"/>
              </w:rPr>
              <w:t xml:space="preserve"> ke-</w:t>
            </w:r>
          </w:p>
        </w:tc>
        <w:tc>
          <w:tcPr>
            <w:tcW w:w="2074" w:type="dxa"/>
            <w:vMerge w:val="restart"/>
            <w:shd w:val="clear" w:color="auto" w:fill="D9D9D9" w:themeFill="background1" w:themeFillShade="D9"/>
            <w:vAlign w:val="center"/>
          </w:tcPr>
          <w:p w14:paraId="626BDC15"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Kemampuan Akhir tiap tahapan belajar (Sub-CPMK)</w:t>
            </w:r>
          </w:p>
        </w:tc>
        <w:tc>
          <w:tcPr>
            <w:tcW w:w="3839" w:type="dxa"/>
            <w:gridSpan w:val="2"/>
            <w:shd w:val="clear" w:color="auto" w:fill="D9D9D9" w:themeFill="background1" w:themeFillShade="D9"/>
            <w:vAlign w:val="center"/>
          </w:tcPr>
          <w:p w14:paraId="5EE6EB04"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Penilaian</w:t>
            </w:r>
          </w:p>
        </w:tc>
        <w:tc>
          <w:tcPr>
            <w:tcW w:w="3773" w:type="dxa"/>
            <w:gridSpan w:val="2"/>
            <w:shd w:val="clear" w:color="auto" w:fill="D9D9D9" w:themeFill="background1" w:themeFillShade="D9"/>
            <w:vAlign w:val="center"/>
          </w:tcPr>
          <w:p w14:paraId="5BD2ED0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Bentuk Pembelajaran, Metode Pembelajaran, Penugasan Mahasiswa [Estimasi Waktu]</w:t>
            </w:r>
          </w:p>
        </w:tc>
        <w:tc>
          <w:tcPr>
            <w:tcW w:w="1532" w:type="dxa"/>
            <w:shd w:val="clear" w:color="auto" w:fill="D9D9D9" w:themeFill="background1" w:themeFillShade="D9"/>
            <w:vAlign w:val="center"/>
          </w:tcPr>
          <w:p w14:paraId="45DC8AC0"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Materi Pembelajaran [Pustaka]</w:t>
            </w:r>
          </w:p>
        </w:tc>
        <w:tc>
          <w:tcPr>
            <w:tcW w:w="1714" w:type="dxa"/>
            <w:shd w:val="clear" w:color="auto" w:fill="D9D9D9" w:themeFill="background1" w:themeFillShade="D9"/>
            <w:vAlign w:val="center"/>
          </w:tcPr>
          <w:p w14:paraId="38C3B3B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Bobot Penilaian (%)</w:t>
            </w:r>
          </w:p>
        </w:tc>
      </w:tr>
      <w:tr w:rsidR="00290F12" w:rsidRPr="002F5FEA" w14:paraId="043CB4A3" w14:textId="77777777" w:rsidTr="004F10DC">
        <w:trPr>
          <w:gridAfter w:val="1"/>
          <w:wAfter w:w="11" w:type="dxa"/>
        </w:trPr>
        <w:tc>
          <w:tcPr>
            <w:tcW w:w="1393" w:type="dxa"/>
            <w:vMerge/>
            <w:shd w:val="clear" w:color="auto" w:fill="D9D9D9" w:themeFill="background1" w:themeFillShade="D9"/>
            <w:vAlign w:val="center"/>
          </w:tcPr>
          <w:p w14:paraId="1F3A81A9" w14:textId="77777777" w:rsidR="00EF331F" w:rsidRPr="002F5FEA" w:rsidRDefault="00EF331F" w:rsidP="00EF331F">
            <w:pPr>
              <w:jc w:val="center"/>
              <w:rPr>
                <w:rFonts w:ascii="Calibri" w:hAnsi="Calibri" w:cs="Calibri"/>
                <w:b/>
                <w:noProof/>
                <w:color w:val="000000"/>
                <w:sz w:val="20"/>
                <w:szCs w:val="20"/>
                <w:lang w:val="id-ID"/>
              </w:rPr>
            </w:pPr>
          </w:p>
        </w:tc>
        <w:tc>
          <w:tcPr>
            <w:tcW w:w="2074" w:type="dxa"/>
            <w:vMerge/>
            <w:shd w:val="clear" w:color="auto" w:fill="D9D9D9" w:themeFill="background1" w:themeFillShade="D9"/>
            <w:vAlign w:val="center"/>
          </w:tcPr>
          <w:p w14:paraId="228D060A" w14:textId="77777777" w:rsidR="00EF331F" w:rsidRPr="002F5FEA" w:rsidRDefault="00EF331F" w:rsidP="00EF331F">
            <w:pPr>
              <w:jc w:val="center"/>
              <w:rPr>
                <w:rFonts w:ascii="Calibri" w:hAnsi="Calibri" w:cs="Calibri"/>
                <w:b/>
                <w:noProof/>
                <w:color w:val="000000"/>
                <w:sz w:val="20"/>
                <w:szCs w:val="20"/>
                <w:lang w:val="id-ID"/>
              </w:rPr>
            </w:pPr>
          </w:p>
        </w:tc>
        <w:tc>
          <w:tcPr>
            <w:tcW w:w="2153" w:type="dxa"/>
            <w:shd w:val="clear" w:color="auto" w:fill="D9D9D9" w:themeFill="background1" w:themeFillShade="D9"/>
            <w:vAlign w:val="center"/>
          </w:tcPr>
          <w:p w14:paraId="172D78B7"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Indikator</w:t>
            </w:r>
          </w:p>
        </w:tc>
        <w:tc>
          <w:tcPr>
            <w:tcW w:w="1686" w:type="dxa"/>
            <w:shd w:val="clear" w:color="auto" w:fill="D9D9D9" w:themeFill="background1" w:themeFillShade="D9"/>
            <w:vAlign w:val="center"/>
          </w:tcPr>
          <w:p w14:paraId="467CB81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Kriteria &amp; Bentuk</w:t>
            </w:r>
          </w:p>
        </w:tc>
        <w:tc>
          <w:tcPr>
            <w:tcW w:w="1657" w:type="dxa"/>
            <w:shd w:val="clear" w:color="auto" w:fill="D9D9D9" w:themeFill="background1" w:themeFillShade="D9"/>
            <w:vAlign w:val="center"/>
          </w:tcPr>
          <w:p w14:paraId="39AFC36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Luring (</w:t>
            </w:r>
            <w:r w:rsidRPr="002F5FEA">
              <w:rPr>
                <w:rFonts w:ascii="Calibri" w:hAnsi="Calibri" w:cs="Calibri"/>
                <w:b/>
                <w:i/>
                <w:noProof/>
                <w:sz w:val="20"/>
                <w:szCs w:val="20"/>
                <w:lang w:val="id-ID"/>
              </w:rPr>
              <w:t>offline</w:t>
            </w:r>
            <w:r w:rsidRPr="002F5FEA">
              <w:rPr>
                <w:rFonts w:ascii="Calibri" w:hAnsi="Calibri" w:cs="Calibri"/>
                <w:b/>
                <w:noProof/>
                <w:sz w:val="20"/>
                <w:szCs w:val="20"/>
                <w:lang w:val="id-ID"/>
              </w:rPr>
              <w:t>)</w:t>
            </w:r>
          </w:p>
        </w:tc>
        <w:tc>
          <w:tcPr>
            <w:tcW w:w="2116" w:type="dxa"/>
            <w:shd w:val="clear" w:color="auto" w:fill="D9D9D9" w:themeFill="background1" w:themeFillShade="D9"/>
            <w:vAlign w:val="center"/>
          </w:tcPr>
          <w:p w14:paraId="26E8B105"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Daring (</w:t>
            </w:r>
            <w:r w:rsidRPr="002F5FEA">
              <w:rPr>
                <w:rFonts w:ascii="Calibri" w:hAnsi="Calibri" w:cs="Calibri"/>
                <w:b/>
                <w:i/>
                <w:noProof/>
                <w:sz w:val="20"/>
                <w:szCs w:val="20"/>
                <w:lang w:val="id-ID"/>
              </w:rPr>
              <w:t>online</w:t>
            </w:r>
            <w:r w:rsidRPr="002F5FEA">
              <w:rPr>
                <w:rFonts w:ascii="Calibri" w:hAnsi="Calibri" w:cs="Calibri"/>
                <w:b/>
                <w:noProof/>
                <w:sz w:val="20"/>
                <w:szCs w:val="20"/>
                <w:lang w:val="id-ID"/>
              </w:rPr>
              <w:t>)</w:t>
            </w:r>
          </w:p>
        </w:tc>
        <w:tc>
          <w:tcPr>
            <w:tcW w:w="1532" w:type="dxa"/>
            <w:shd w:val="clear" w:color="auto" w:fill="D9D9D9" w:themeFill="background1" w:themeFillShade="D9"/>
            <w:vAlign w:val="center"/>
          </w:tcPr>
          <w:p w14:paraId="47DBDBCA" w14:textId="77777777" w:rsidR="00EF331F" w:rsidRPr="002F5FEA" w:rsidRDefault="00EF331F" w:rsidP="00EF331F">
            <w:pPr>
              <w:jc w:val="center"/>
              <w:rPr>
                <w:rFonts w:ascii="Calibri" w:hAnsi="Calibri" w:cs="Calibri"/>
                <w:b/>
                <w:noProof/>
                <w:sz w:val="20"/>
                <w:szCs w:val="20"/>
                <w:lang w:val="id-ID"/>
              </w:rPr>
            </w:pPr>
          </w:p>
        </w:tc>
        <w:tc>
          <w:tcPr>
            <w:tcW w:w="1714" w:type="dxa"/>
            <w:shd w:val="clear" w:color="auto" w:fill="D9D9D9" w:themeFill="background1" w:themeFillShade="D9"/>
            <w:vAlign w:val="center"/>
          </w:tcPr>
          <w:p w14:paraId="588BBF74" w14:textId="77777777" w:rsidR="00EF331F" w:rsidRPr="002F5FEA" w:rsidRDefault="00EF331F" w:rsidP="00EF331F">
            <w:pPr>
              <w:jc w:val="center"/>
              <w:rPr>
                <w:rFonts w:ascii="Calibri" w:hAnsi="Calibri" w:cs="Calibri"/>
                <w:b/>
                <w:noProof/>
                <w:sz w:val="20"/>
                <w:szCs w:val="20"/>
                <w:lang w:val="id-ID"/>
              </w:rPr>
            </w:pPr>
          </w:p>
        </w:tc>
      </w:tr>
      <w:tr w:rsidR="00290F12" w:rsidRPr="002F5FEA" w14:paraId="75AE1588" w14:textId="77777777" w:rsidTr="004F10DC">
        <w:trPr>
          <w:gridAfter w:val="1"/>
          <w:wAfter w:w="11" w:type="dxa"/>
        </w:trPr>
        <w:tc>
          <w:tcPr>
            <w:tcW w:w="1393" w:type="dxa"/>
            <w:tcBorders>
              <w:bottom w:val="single" w:sz="4" w:space="0" w:color="auto"/>
            </w:tcBorders>
            <w:shd w:val="clear" w:color="auto" w:fill="D9D9D9" w:themeFill="background1" w:themeFillShade="D9"/>
            <w:vAlign w:val="center"/>
          </w:tcPr>
          <w:p w14:paraId="27EA8F7B"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(1)</w:t>
            </w:r>
          </w:p>
        </w:tc>
        <w:tc>
          <w:tcPr>
            <w:tcW w:w="2074" w:type="dxa"/>
            <w:tcBorders>
              <w:bottom w:val="single" w:sz="4" w:space="0" w:color="auto"/>
            </w:tcBorders>
            <w:shd w:val="clear" w:color="auto" w:fill="D9D9D9" w:themeFill="background1" w:themeFillShade="D9"/>
            <w:vAlign w:val="center"/>
          </w:tcPr>
          <w:p w14:paraId="6C8F3959"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(2)</w:t>
            </w:r>
          </w:p>
        </w:tc>
        <w:tc>
          <w:tcPr>
            <w:tcW w:w="2153" w:type="dxa"/>
            <w:tcBorders>
              <w:bottom w:val="single" w:sz="4" w:space="0" w:color="auto"/>
            </w:tcBorders>
            <w:shd w:val="clear" w:color="auto" w:fill="D9D9D9" w:themeFill="background1" w:themeFillShade="D9"/>
            <w:vAlign w:val="center"/>
          </w:tcPr>
          <w:p w14:paraId="4D97F91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(3)</w:t>
            </w:r>
          </w:p>
        </w:tc>
        <w:tc>
          <w:tcPr>
            <w:tcW w:w="1686" w:type="dxa"/>
            <w:tcBorders>
              <w:bottom w:val="single" w:sz="4" w:space="0" w:color="auto"/>
            </w:tcBorders>
            <w:shd w:val="clear" w:color="auto" w:fill="D9D9D9" w:themeFill="background1" w:themeFillShade="D9"/>
            <w:vAlign w:val="center"/>
          </w:tcPr>
          <w:p w14:paraId="5A3C3854"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(4)</w:t>
            </w:r>
          </w:p>
        </w:tc>
        <w:tc>
          <w:tcPr>
            <w:tcW w:w="1657" w:type="dxa"/>
            <w:tcBorders>
              <w:bottom w:val="single" w:sz="4" w:space="0" w:color="auto"/>
            </w:tcBorders>
            <w:shd w:val="clear" w:color="auto" w:fill="D9D9D9" w:themeFill="background1" w:themeFillShade="D9"/>
            <w:vAlign w:val="center"/>
          </w:tcPr>
          <w:p w14:paraId="5349DF35"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(5)</w:t>
            </w:r>
          </w:p>
        </w:tc>
        <w:tc>
          <w:tcPr>
            <w:tcW w:w="2116" w:type="dxa"/>
            <w:tcBorders>
              <w:bottom w:val="single" w:sz="4" w:space="0" w:color="auto"/>
            </w:tcBorders>
            <w:shd w:val="clear" w:color="auto" w:fill="D9D9D9" w:themeFill="background1" w:themeFillShade="D9"/>
            <w:vAlign w:val="center"/>
          </w:tcPr>
          <w:p w14:paraId="5404D549"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(6)</w:t>
            </w:r>
          </w:p>
        </w:tc>
        <w:tc>
          <w:tcPr>
            <w:tcW w:w="1532" w:type="dxa"/>
            <w:tcBorders>
              <w:bottom w:val="single" w:sz="4" w:space="0" w:color="auto"/>
            </w:tcBorders>
            <w:shd w:val="clear" w:color="auto" w:fill="D9D9D9" w:themeFill="background1" w:themeFillShade="D9"/>
            <w:vAlign w:val="center"/>
          </w:tcPr>
          <w:p w14:paraId="587733F9"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(7)</w:t>
            </w:r>
          </w:p>
        </w:tc>
        <w:tc>
          <w:tcPr>
            <w:tcW w:w="1714" w:type="dxa"/>
            <w:tcBorders>
              <w:bottom w:val="single" w:sz="4" w:space="0" w:color="auto"/>
            </w:tcBorders>
            <w:shd w:val="clear" w:color="auto" w:fill="D9D9D9" w:themeFill="background1" w:themeFillShade="D9"/>
            <w:vAlign w:val="center"/>
          </w:tcPr>
          <w:p w14:paraId="7011CB38"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(8)</w:t>
            </w:r>
          </w:p>
        </w:tc>
      </w:tr>
      <w:tr w:rsidR="00290F12" w:rsidRPr="002F5FEA" w14:paraId="6A283826" w14:textId="77777777" w:rsidTr="004F10DC">
        <w:trPr>
          <w:gridAfter w:val="1"/>
          <w:wAfter w:w="11" w:type="dxa"/>
        </w:trPr>
        <w:tc>
          <w:tcPr>
            <w:tcW w:w="1393" w:type="dxa"/>
            <w:shd w:val="clear" w:color="auto" w:fill="FFFFFF" w:themeFill="background1"/>
          </w:tcPr>
          <w:p w14:paraId="5185225E" w14:textId="55F8284E" w:rsidR="00BA3C61" w:rsidRPr="00851DE7" w:rsidRDefault="00851DE7"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w:t>
            </w:r>
            <w:r w:rsidR="00C927E1">
              <w:rPr>
                <w:rFonts w:ascii="Calibri" w:hAnsi="Calibri" w:cs="Calibri"/>
                <w:bCs/>
                <w:noProof/>
                <w:color w:val="000000"/>
                <w:sz w:val="20"/>
                <w:szCs w:val="20"/>
                <w:lang w:val="en-US"/>
              </w:rPr>
              <w:t>,2</w:t>
            </w:r>
            <w:r w:rsidR="00F15EC2">
              <w:rPr>
                <w:rFonts w:ascii="Calibri" w:hAnsi="Calibri" w:cs="Calibri"/>
                <w:bCs/>
                <w:noProof/>
                <w:color w:val="000000"/>
                <w:sz w:val="20"/>
                <w:szCs w:val="20"/>
                <w:lang w:val="en-US"/>
              </w:rPr>
              <w:t>,3</w:t>
            </w:r>
          </w:p>
        </w:tc>
        <w:tc>
          <w:tcPr>
            <w:tcW w:w="2074" w:type="dxa"/>
            <w:shd w:val="clear" w:color="auto" w:fill="FFFFFF" w:themeFill="background1"/>
          </w:tcPr>
          <w:p w14:paraId="7B84633C" w14:textId="56FCD0B3" w:rsidR="00BA3C61" w:rsidRPr="00E473CF" w:rsidRDefault="00EB1B2B" w:rsidP="00E473CF">
            <w:pPr>
              <w:rPr>
                <w:rFonts w:ascii="Calibri" w:hAnsi="Calibri" w:cs="Calibri"/>
                <w:bCs/>
                <w:noProof/>
                <w:color w:val="000000"/>
                <w:sz w:val="20"/>
                <w:szCs w:val="20"/>
                <w:lang w:val="id-ID"/>
              </w:rPr>
            </w:pPr>
            <w:r w:rsidRPr="00EB1B2B">
              <w:rPr>
                <w:rFonts w:ascii="Calibri" w:hAnsi="Calibri" w:cs="Calibri"/>
                <w:bCs/>
                <w:noProof/>
                <w:color w:val="000000"/>
                <w:sz w:val="20"/>
                <w:szCs w:val="20"/>
                <w:lang w:val="id-ID"/>
              </w:rPr>
              <w:t>Mahasiswa dapat menjelaskan konsep dasar modulasi, termasuk informasi dasar tentang sinyal, pembawa, dan proses modulasi. Mahasiswa juga dapat mengenali dan membedakan antara berbagai jenis modulasi seperti modulasi amplitudo (AM), modulasi frekuensi (FM), dan modulasi fase (PM).</w:t>
            </w:r>
          </w:p>
        </w:tc>
        <w:tc>
          <w:tcPr>
            <w:tcW w:w="2153" w:type="dxa"/>
            <w:shd w:val="clear" w:color="auto" w:fill="FFFFFF" w:themeFill="background1"/>
          </w:tcPr>
          <w:p w14:paraId="536AF55B" w14:textId="77777777" w:rsidR="007C1988" w:rsidRPr="007C1988" w:rsidRDefault="007C1988" w:rsidP="007C1988">
            <w:pPr>
              <w:pStyle w:val="ListParagraph"/>
              <w:numPr>
                <w:ilvl w:val="0"/>
                <w:numId w:val="6"/>
              </w:numPr>
              <w:ind w:left="244" w:hanging="219"/>
              <w:rPr>
                <w:rFonts w:ascii="Calibri" w:hAnsi="Calibri" w:cs="Calibri"/>
                <w:bCs/>
                <w:noProof/>
                <w:sz w:val="20"/>
                <w:szCs w:val="20"/>
                <w:lang w:val="id-ID"/>
              </w:rPr>
            </w:pPr>
            <w:r w:rsidRPr="007C1988">
              <w:rPr>
                <w:rFonts w:ascii="Calibri" w:hAnsi="Calibri" w:cs="Calibri"/>
                <w:bCs/>
                <w:noProof/>
                <w:sz w:val="20"/>
                <w:szCs w:val="20"/>
                <w:lang w:val="id-ID"/>
              </w:rPr>
              <w:t>Mahasiswa dapat menjelaskan konsep dasar modulasi dengan memahami informasi dasar tentang sinyal, pembawa, dan proses modulasi.</w:t>
            </w:r>
          </w:p>
          <w:p w14:paraId="20DFF500" w14:textId="495386F7" w:rsidR="00A2002F" w:rsidRPr="00E473CF" w:rsidRDefault="007C1988" w:rsidP="007C1988">
            <w:pPr>
              <w:pStyle w:val="ListParagraph"/>
              <w:numPr>
                <w:ilvl w:val="0"/>
                <w:numId w:val="6"/>
              </w:numPr>
              <w:ind w:left="244" w:hanging="219"/>
              <w:rPr>
                <w:rFonts w:ascii="Calibri" w:hAnsi="Calibri" w:cs="Calibri"/>
                <w:bCs/>
                <w:noProof/>
                <w:sz w:val="20"/>
                <w:szCs w:val="20"/>
                <w:lang w:val="id-ID"/>
              </w:rPr>
            </w:pPr>
            <w:r w:rsidRPr="007C1988">
              <w:rPr>
                <w:rFonts w:ascii="Calibri" w:hAnsi="Calibri" w:cs="Calibri"/>
                <w:bCs/>
                <w:noProof/>
                <w:sz w:val="20"/>
                <w:szCs w:val="20"/>
                <w:lang w:val="id-ID"/>
              </w:rPr>
              <w:t>Mahasiswa dapat menjelaskan jenis-jenis modulasi seperti AM, FM, dan PM, mahasiswa dapat membedakan dan mengenali penggunaan masing-masing teknik modulasi dalam sistem komunikasi.</w:t>
            </w:r>
          </w:p>
        </w:tc>
        <w:tc>
          <w:tcPr>
            <w:tcW w:w="1686" w:type="dxa"/>
            <w:tcBorders>
              <w:bottom w:val="single" w:sz="4" w:space="0" w:color="auto"/>
            </w:tcBorders>
            <w:shd w:val="clear" w:color="auto" w:fill="FFFFFF" w:themeFill="background1"/>
          </w:tcPr>
          <w:p w14:paraId="415DD4A9" w14:textId="77777777" w:rsidR="00AB4A2F" w:rsidRPr="00AB4A2F"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47B42E16" w14:textId="77777777" w:rsidR="00AB4A2F" w:rsidRPr="00AB4A2F"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4AC6D2BF" w14:textId="6658E1E6" w:rsidR="00217D54" w:rsidRPr="00217D54"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7A67A2EB"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PjBL, diskusi, tanya  </w:t>
            </w:r>
          </w:p>
          <w:p w14:paraId="488FC9BF" w14:textId="2B18135F" w:rsidR="00BA3C61"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733E050E" w14:textId="77777777" w:rsidR="00A2002F" w:rsidRPr="00A2002F" w:rsidRDefault="00A2002F" w:rsidP="00A2002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305C2B1E" w14:textId="77777777" w:rsidR="00A2002F" w:rsidRDefault="00A2002F" w:rsidP="00A2002F">
            <w:pPr>
              <w:rPr>
                <w:rFonts w:ascii="Calibri" w:hAnsi="Calibri" w:cs="Calibri"/>
                <w:bCs/>
                <w:noProof/>
                <w:sz w:val="20"/>
                <w:szCs w:val="20"/>
                <w:lang w:val="id-ID"/>
              </w:rPr>
            </w:pPr>
            <w:r w:rsidRPr="00A2002F">
              <w:rPr>
                <w:rFonts w:ascii="Calibri" w:hAnsi="Calibri" w:cs="Calibri"/>
                <w:bCs/>
                <w:noProof/>
                <w:sz w:val="20"/>
                <w:szCs w:val="20"/>
                <w:lang w:val="id-ID"/>
              </w:rPr>
              <w:t>https://lms.unpak.ac.id</w:t>
            </w:r>
          </w:p>
          <w:p w14:paraId="4F3B6E7D" w14:textId="2EB35626" w:rsidR="00BA3C61" w:rsidRPr="00E473CF" w:rsidRDefault="00BA3C61" w:rsidP="00A2002F">
            <w:pPr>
              <w:rPr>
                <w:rFonts w:ascii="Calibri" w:hAnsi="Calibri" w:cs="Calibri"/>
                <w:bCs/>
                <w:noProof/>
                <w:sz w:val="20"/>
                <w:szCs w:val="20"/>
                <w:lang w:val="id-ID"/>
              </w:rPr>
            </w:pPr>
          </w:p>
        </w:tc>
        <w:tc>
          <w:tcPr>
            <w:tcW w:w="1532" w:type="dxa"/>
            <w:shd w:val="clear" w:color="auto" w:fill="FFFFFF" w:themeFill="background1"/>
          </w:tcPr>
          <w:p w14:paraId="360AA3E7" w14:textId="7A71A56C" w:rsidR="00806779" w:rsidRPr="00806779" w:rsidRDefault="00806779" w:rsidP="00806779">
            <w:pPr>
              <w:pStyle w:val="ListParagraph"/>
              <w:numPr>
                <w:ilvl w:val="0"/>
                <w:numId w:val="12"/>
              </w:numPr>
              <w:ind w:left="151" w:hanging="218"/>
              <w:rPr>
                <w:rFonts w:ascii="Calibri" w:hAnsi="Calibri" w:cs="Calibri"/>
                <w:bCs/>
                <w:noProof/>
                <w:sz w:val="20"/>
                <w:szCs w:val="20"/>
                <w:lang w:val="en-US"/>
              </w:rPr>
            </w:pPr>
          </w:p>
        </w:tc>
        <w:tc>
          <w:tcPr>
            <w:tcW w:w="1714" w:type="dxa"/>
            <w:shd w:val="clear" w:color="auto" w:fill="FFFFFF" w:themeFill="background1"/>
          </w:tcPr>
          <w:p w14:paraId="513E9D5F" w14:textId="63B245BC" w:rsidR="00BA3C61" w:rsidRPr="00E473CF" w:rsidRDefault="003217B2" w:rsidP="00EF331F">
            <w:pPr>
              <w:jc w:val="center"/>
              <w:rPr>
                <w:rFonts w:ascii="Calibri" w:hAnsi="Calibri" w:cs="Calibri"/>
                <w:bCs/>
                <w:noProof/>
                <w:sz w:val="20"/>
                <w:szCs w:val="20"/>
                <w:lang w:val="id-ID"/>
              </w:rPr>
            </w:pPr>
            <w:r>
              <w:rPr>
                <w:rFonts w:ascii="Calibri" w:hAnsi="Calibri" w:cs="Calibri"/>
                <w:bCs/>
                <w:noProof/>
                <w:sz w:val="20"/>
                <w:szCs w:val="20"/>
                <w:lang w:val="en-US"/>
              </w:rPr>
              <w:t>20</w:t>
            </w:r>
            <w:r w:rsidRPr="00E473CF">
              <w:rPr>
                <w:rFonts w:ascii="Calibri" w:hAnsi="Calibri" w:cs="Calibri"/>
                <w:bCs/>
                <w:noProof/>
                <w:sz w:val="20"/>
                <w:szCs w:val="20"/>
                <w:lang w:val="id-ID"/>
              </w:rPr>
              <w:t>%</w:t>
            </w:r>
          </w:p>
        </w:tc>
      </w:tr>
      <w:tr w:rsidR="00290F12" w:rsidRPr="002F5FEA" w14:paraId="2DF53773" w14:textId="77777777" w:rsidTr="004F10DC">
        <w:trPr>
          <w:gridAfter w:val="1"/>
          <w:wAfter w:w="11" w:type="dxa"/>
        </w:trPr>
        <w:tc>
          <w:tcPr>
            <w:tcW w:w="1393" w:type="dxa"/>
            <w:shd w:val="clear" w:color="auto" w:fill="FFFFFF" w:themeFill="background1"/>
          </w:tcPr>
          <w:p w14:paraId="6AEA2C07" w14:textId="0864E6D7" w:rsidR="00E473CF" w:rsidRPr="00C927E1" w:rsidRDefault="00F15EC2"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 xml:space="preserve">4, </w:t>
            </w:r>
            <w:r w:rsidR="00C927E1">
              <w:rPr>
                <w:rFonts w:ascii="Calibri" w:hAnsi="Calibri" w:cs="Calibri"/>
                <w:bCs/>
                <w:noProof/>
                <w:color w:val="000000"/>
                <w:sz w:val="20"/>
                <w:szCs w:val="20"/>
                <w:lang w:val="en-US"/>
              </w:rPr>
              <w:t>5,6,7</w:t>
            </w:r>
          </w:p>
        </w:tc>
        <w:tc>
          <w:tcPr>
            <w:tcW w:w="2074" w:type="dxa"/>
            <w:shd w:val="clear" w:color="auto" w:fill="FFFFFF" w:themeFill="background1"/>
          </w:tcPr>
          <w:p w14:paraId="34A7E66E" w14:textId="2AABA7C6" w:rsidR="00E473CF" w:rsidRPr="001B502C" w:rsidRDefault="00926705" w:rsidP="00E473CF">
            <w:pPr>
              <w:rPr>
                <w:rFonts w:ascii="Calibri" w:hAnsi="Calibri" w:cs="Calibri"/>
                <w:bCs/>
                <w:noProof/>
                <w:color w:val="000000"/>
                <w:sz w:val="20"/>
                <w:szCs w:val="20"/>
                <w:lang w:val="en-US"/>
              </w:rPr>
            </w:pPr>
            <w:r w:rsidRPr="00926705">
              <w:rPr>
                <w:rFonts w:ascii="Calibri" w:hAnsi="Calibri" w:cs="Calibri"/>
                <w:bCs/>
                <w:noProof/>
                <w:color w:val="000000"/>
                <w:sz w:val="20"/>
                <w:szCs w:val="20"/>
                <w:lang w:val="en-US"/>
              </w:rPr>
              <w:t xml:space="preserve">Mahasiswa mampu menjelaskan dan menerapkan teknik-teknik modulasi analog, serta memahami karakteristik, kelebihan, dan kekurangan masing-masing teknik. Dan juga memahami prinsip dasar modulasi,  serta mampu menerapkannya </w:t>
            </w:r>
            <w:r w:rsidRPr="00926705">
              <w:rPr>
                <w:rFonts w:ascii="Calibri" w:hAnsi="Calibri" w:cs="Calibri"/>
                <w:bCs/>
                <w:noProof/>
                <w:color w:val="000000"/>
                <w:sz w:val="20"/>
                <w:szCs w:val="20"/>
                <w:lang w:val="en-US"/>
              </w:rPr>
              <w:lastRenderedPageBreak/>
              <w:t>dalam komunikasi digital.</w:t>
            </w:r>
          </w:p>
        </w:tc>
        <w:tc>
          <w:tcPr>
            <w:tcW w:w="2153" w:type="dxa"/>
            <w:shd w:val="clear" w:color="auto" w:fill="FFFFFF" w:themeFill="background1"/>
          </w:tcPr>
          <w:p w14:paraId="3423F8DE" w14:textId="77777777" w:rsidR="007C1988" w:rsidRPr="007C1988" w:rsidRDefault="007C1988" w:rsidP="007C1988">
            <w:pPr>
              <w:pStyle w:val="ListParagraph"/>
              <w:numPr>
                <w:ilvl w:val="0"/>
                <w:numId w:val="8"/>
              </w:numPr>
              <w:ind w:left="244" w:hanging="284"/>
              <w:rPr>
                <w:rFonts w:ascii="Calibri" w:hAnsi="Calibri" w:cs="Calibri"/>
                <w:bCs/>
                <w:noProof/>
                <w:sz w:val="20"/>
                <w:szCs w:val="20"/>
                <w:lang w:val="en-US"/>
              </w:rPr>
            </w:pPr>
            <w:r w:rsidRPr="007C1988">
              <w:rPr>
                <w:rFonts w:ascii="Calibri" w:hAnsi="Calibri" w:cs="Calibri"/>
                <w:bCs/>
                <w:noProof/>
                <w:sz w:val="20"/>
                <w:szCs w:val="20"/>
                <w:lang w:val="en-US"/>
              </w:rPr>
              <w:lastRenderedPageBreak/>
              <w:t>Mengenal dan membedakan antara modulasi amplitudo (AM), modulasi frekuensi (FM), dan modulasi fase (PM).</w:t>
            </w:r>
          </w:p>
          <w:p w14:paraId="630F2374" w14:textId="77777777" w:rsidR="007C1988" w:rsidRPr="007C1988" w:rsidRDefault="007C1988" w:rsidP="007C1988">
            <w:pPr>
              <w:pStyle w:val="ListParagraph"/>
              <w:numPr>
                <w:ilvl w:val="0"/>
                <w:numId w:val="8"/>
              </w:numPr>
              <w:ind w:left="244" w:hanging="284"/>
              <w:rPr>
                <w:rFonts w:ascii="Calibri" w:hAnsi="Calibri" w:cs="Calibri"/>
                <w:bCs/>
                <w:noProof/>
                <w:sz w:val="20"/>
                <w:szCs w:val="20"/>
                <w:lang w:val="en-US"/>
              </w:rPr>
            </w:pPr>
            <w:r w:rsidRPr="007C1988">
              <w:rPr>
                <w:rFonts w:ascii="Calibri" w:hAnsi="Calibri" w:cs="Calibri"/>
                <w:bCs/>
                <w:noProof/>
                <w:sz w:val="20"/>
                <w:szCs w:val="20"/>
                <w:lang w:val="en-US"/>
              </w:rPr>
              <w:t>Menjelaskan karakteristik, kelebihan, dan kekurangan masing-masing teknik modulasi analog.</w:t>
            </w:r>
          </w:p>
          <w:p w14:paraId="56D00BEE" w14:textId="77777777" w:rsidR="007C1988" w:rsidRPr="007C1988" w:rsidRDefault="007C1988" w:rsidP="007C1988">
            <w:pPr>
              <w:pStyle w:val="ListParagraph"/>
              <w:numPr>
                <w:ilvl w:val="0"/>
                <w:numId w:val="8"/>
              </w:numPr>
              <w:ind w:left="244" w:hanging="284"/>
              <w:rPr>
                <w:rFonts w:ascii="Calibri" w:hAnsi="Calibri" w:cs="Calibri"/>
                <w:bCs/>
                <w:noProof/>
                <w:sz w:val="20"/>
                <w:szCs w:val="20"/>
                <w:lang w:val="en-US"/>
              </w:rPr>
            </w:pPr>
            <w:r w:rsidRPr="007C1988">
              <w:rPr>
                <w:rFonts w:ascii="Calibri" w:hAnsi="Calibri" w:cs="Calibri"/>
                <w:bCs/>
                <w:noProof/>
                <w:sz w:val="20"/>
                <w:szCs w:val="20"/>
                <w:lang w:val="en-US"/>
              </w:rPr>
              <w:t xml:space="preserve">Menerapkan teknik-teknik modulasi </w:t>
            </w:r>
            <w:r w:rsidRPr="007C1988">
              <w:rPr>
                <w:rFonts w:ascii="Calibri" w:hAnsi="Calibri" w:cs="Calibri"/>
                <w:bCs/>
                <w:noProof/>
                <w:sz w:val="20"/>
                <w:szCs w:val="20"/>
                <w:lang w:val="en-US"/>
              </w:rPr>
              <w:lastRenderedPageBreak/>
              <w:t>analog, termasuk AM, FM, dan PM.</w:t>
            </w:r>
          </w:p>
          <w:p w14:paraId="06668DCB" w14:textId="77777777" w:rsidR="007C1988" w:rsidRPr="007C1988" w:rsidRDefault="007C1988" w:rsidP="007C1988">
            <w:pPr>
              <w:pStyle w:val="ListParagraph"/>
              <w:numPr>
                <w:ilvl w:val="0"/>
                <w:numId w:val="8"/>
              </w:numPr>
              <w:ind w:left="244" w:hanging="284"/>
              <w:rPr>
                <w:rFonts w:ascii="Calibri" w:hAnsi="Calibri" w:cs="Calibri"/>
                <w:bCs/>
                <w:noProof/>
                <w:sz w:val="20"/>
                <w:szCs w:val="20"/>
                <w:lang w:val="en-US"/>
              </w:rPr>
            </w:pPr>
            <w:r w:rsidRPr="007C1988">
              <w:rPr>
                <w:rFonts w:ascii="Calibri" w:hAnsi="Calibri" w:cs="Calibri"/>
                <w:bCs/>
                <w:noProof/>
                <w:sz w:val="20"/>
                <w:szCs w:val="20"/>
                <w:lang w:val="en-US"/>
              </w:rPr>
              <w:t>Memahami prinsip dasar modulasi digital.</w:t>
            </w:r>
          </w:p>
          <w:p w14:paraId="275A608A" w14:textId="77777777" w:rsidR="007C1988" w:rsidRPr="007C1988" w:rsidRDefault="007C1988" w:rsidP="007C1988">
            <w:pPr>
              <w:pStyle w:val="ListParagraph"/>
              <w:numPr>
                <w:ilvl w:val="0"/>
                <w:numId w:val="8"/>
              </w:numPr>
              <w:ind w:left="244" w:hanging="284"/>
              <w:rPr>
                <w:rFonts w:ascii="Calibri" w:hAnsi="Calibri" w:cs="Calibri"/>
                <w:bCs/>
                <w:noProof/>
                <w:sz w:val="20"/>
                <w:szCs w:val="20"/>
                <w:lang w:val="en-US"/>
              </w:rPr>
            </w:pPr>
            <w:r w:rsidRPr="007C1988">
              <w:rPr>
                <w:rFonts w:ascii="Calibri" w:hAnsi="Calibri" w:cs="Calibri"/>
                <w:bCs/>
                <w:noProof/>
                <w:sz w:val="20"/>
                <w:szCs w:val="20"/>
                <w:lang w:val="en-US"/>
              </w:rPr>
              <w:t>Mengenal dan membedakan antara modulasi amplitudo shift keying (ASK), modulasi frequency shift keying (FSK), dan modulasi phase shift keying (PSK).</w:t>
            </w:r>
          </w:p>
          <w:p w14:paraId="283FD45E" w14:textId="51366606" w:rsidR="00DF6D4E" w:rsidRPr="00290F12" w:rsidRDefault="007C1988" w:rsidP="007C1988">
            <w:pPr>
              <w:pStyle w:val="ListParagraph"/>
              <w:numPr>
                <w:ilvl w:val="0"/>
                <w:numId w:val="8"/>
              </w:numPr>
              <w:ind w:left="244" w:hanging="284"/>
              <w:rPr>
                <w:rFonts w:ascii="Calibri" w:hAnsi="Calibri" w:cs="Calibri"/>
                <w:bCs/>
                <w:noProof/>
                <w:sz w:val="20"/>
                <w:szCs w:val="20"/>
                <w:lang w:val="en-US"/>
              </w:rPr>
            </w:pPr>
            <w:r w:rsidRPr="007C1988">
              <w:rPr>
                <w:rFonts w:ascii="Calibri" w:hAnsi="Calibri" w:cs="Calibri"/>
                <w:bCs/>
                <w:noProof/>
                <w:sz w:val="20"/>
                <w:szCs w:val="20"/>
                <w:lang w:val="en-US"/>
              </w:rPr>
              <w:t>Mampu menerapkan teknik-teknik modulasi digital dalam komunikasi digital.</w:t>
            </w:r>
          </w:p>
        </w:tc>
        <w:tc>
          <w:tcPr>
            <w:tcW w:w="1686" w:type="dxa"/>
            <w:tcBorders>
              <w:bottom w:val="single" w:sz="4" w:space="0" w:color="auto"/>
            </w:tcBorders>
            <w:shd w:val="clear" w:color="auto" w:fill="FFFFFF" w:themeFill="background1"/>
          </w:tcPr>
          <w:p w14:paraId="7EC21C68"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77C8C13B"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33C2DBC9" w14:textId="6BA9F396" w:rsidR="00F8157F" w:rsidRPr="00F8157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0337943E"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55768C5A" w14:textId="1A9D599B" w:rsidR="00E473CF"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6CC0E77B" w14:textId="77777777" w:rsidR="00AA12BE" w:rsidRPr="00A2002F" w:rsidRDefault="00AA12BE" w:rsidP="00AA12BE">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3F7D4235" w14:textId="77777777" w:rsidR="00AA12BE" w:rsidRDefault="00AA12BE" w:rsidP="00AA12BE">
            <w:pPr>
              <w:rPr>
                <w:rFonts w:ascii="Calibri" w:hAnsi="Calibri" w:cs="Calibri"/>
                <w:bCs/>
                <w:noProof/>
                <w:sz w:val="20"/>
                <w:szCs w:val="20"/>
                <w:lang w:val="id-ID"/>
              </w:rPr>
            </w:pPr>
            <w:r w:rsidRPr="00A2002F">
              <w:rPr>
                <w:rFonts w:ascii="Calibri" w:hAnsi="Calibri" w:cs="Calibri"/>
                <w:bCs/>
                <w:noProof/>
                <w:sz w:val="20"/>
                <w:szCs w:val="20"/>
                <w:lang w:val="id-ID"/>
              </w:rPr>
              <w:t>https://lms.unpak.ac.id</w:t>
            </w:r>
          </w:p>
          <w:p w14:paraId="3FF34CD6" w14:textId="30FCAC33" w:rsidR="00E473CF" w:rsidRPr="00E473CF" w:rsidRDefault="00E473CF" w:rsidP="00AA12BE">
            <w:pPr>
              <w:rPr>
                <w:rFonts w:ascii="Calibri" w:hAnsi="Calibri" w:cs="Calibri"/>
                <w:bCs/>
                <w:noProof/>
                <w:sz w:val="20"/>
                <w:szCs w:val="20"/>
                <w:lang w:val="id-ID"/>
              </w:rPr>
            </w:pPr>
          </w:p>
        </w:tc>
        <w:tc>
          <w:tcPr>
            <w:tcW w:w="1532" w:type="dxa"/>
            <w:shd w:val="clear" w:color="auto" w:fill="FFFFFF" w:themeFill="background1"/>
          </w:tcPr>
          <w:p w14:paraId="73D7760C" w14:textId="74E407DB" w:rsidR="004F10DC" w:rsidRPr="004F10DC" w:rsidRDefault="004F10DC" w:rsidP="004F10DC">
            <w:pPr>
              <w:pStyle w:val="ListParagraph"/>
              <w:numPr>
                <w:ilvl w:val="0"/>
                <w:numId w:val="13"/>
              </w:numPr>
              <w:ind w:left="151" w:hanging="218"/>
              <w:rPr>
                <w:rFonts w:ascii="Calibri" w:hAnsi="Calibri" w:cs="Calibri"/>
                <w:bCs/>
                <w:noProof/>
                <w:sz w:val="20"/>
                <w:szCs w:val="20"/>
                <w:lang w:val="en-US"/>
              </w:rPr>
            </w:pPr>
          </w:p>
        </w:tc>
        <w:tc>
          <w:tcPr>
            <w:tcW w:w="1714" w:type="dxa"/>
            <w:shd w:val="clear" w:color="auto" w:fill="FFFFFF" w:themeFill="background1"/>
          </w:tcPr>
          <w:p w14:paraId="2BD88F11" w14:textId="706FD83E" w:rsidR="00E473CF" w:rsidRPr="007D709C" w:rsidRDefault="003217B2" w:rsidP="00EF331F">
            <w:pPr>
              <w:jc w:val="center"/>
              <w:rPr>
                <w:rFonts w:ascii="Calibri" w:hAnsi="Calibri" w:cs="Calibri"/>
                <w:bCs/>
                <w:noProof/>
                <w:sz w:val="20"/>
                <w:szCs w:val="20"/>
                <w:lang w:val="en-US"/>
              </w:rPr>
            </w:pPr>
            <w:r>
              <w:rPr>
                <w:rFonts w:ascii="Calibri" w:hAnsi="Calibri" w:cs="Calibri"/>
                <w:bCs/>
                <w:noProof/>
                <w:sz w:val="20"/>
                <w:szCs w:val="20"/>
                <w:lang w:val="en-US"/>
              </w:rPr>
              <w:t>20</w:t>
            </w:r>
            <w:r w:rsidRPr="00E473CF">
              <w:rPr>
                <w:rFonts w:ascii="Calibri" w:hAnsi="Calibri" w:cs="Calibri"/>
                <w:bCs/>
                <w:noProof/>
                <w:sz w:val="20"/>
                <w:szCs w:val="20"/>
                <w:lang w:val="id-ID"/>
              </w:rPr>
              <w:t>%</w:t>
            </w:r>
          </w:p>
        </w:tc>
      </w:tr>
      <w:tr w:rsidR="003A455B" w:rsidRPr="002F5FEA" w14:paraId="2B4721BE" w14:textId="77777777" w:rsidTr="004F10DC">
        <w:tc>
          <w:tcPr>
            <w:tcW w:w="1393" w:type="dxa"/>
            <w:shd w:val="clear" w:color="auto" w:fill="BFBFBF" w:themeFill="background1" w:themeFillShade="BF"/>
            <w:vAlign w:val="center"/>
          </w:tcPr>
          <w:p w14:paraId="4ECAC18A" w14:textId="4C1D8672" w:rsidR="003A455B" w:rsidRPr="00E046C3" w:rsidRDefault="003A455B" w:rsidP="00EF331F">
            <w:pPr>
              <w:jc w:val="center"/>
              <w:rPr>
                <w:rFonts w:ascii="Calibri" w:hAnsi="Calibri" w:cs="Calibri"/>
                <w:b/>
                <w:noProof/>
                <w:color w:val="000000"/>
                <w:sz w:val="20"/>
                <w:szCs w:val="20"/>
                <w:lang w:val="en-US"/>
              </w:rPr>
            </w:pPr>
            <w:r>
              <w:rPr>
                <w:rFonts w:ascii="Calibri" w:hAnsi="Calibri" w:cs="Calibri"/>
                <w:b/>
                <w:noProof/>
                <w:color w:val="000000"/>
                <w:sz w:val="20"/>
                <w:szCs w:val="20"/>
                <w:lang w:val="en-US"/>
              </w:rPr>
              <w:t>8</w:t>
            </w:r>
          </w:p>
        </w:tc>
        <w:tc>
          <w:tcPr>
            <w:tcW w:w="12943" w:type="dxa"/>
            <w:gridSpan w:val="8"/>
            <w:shd w:val="clear" w:color="auto" w:fill="BFBFBF" w:themeFill="background1" w:themeFillShade="BF"/>
            <w:vAlign w:val="center"/>
          </w:tcPr>
          <w:p w14:paraId="0F3CD1BE" w14:textId="733D98B6" w:rsidR="003A455B" w:rsidRPr="00E046C3" w:rsidRDefault="003A455B" w:rsidP="00EF331F">
            <w:pPr>
              <w:jc w:val="center"/>
              <w:rPr>
                <w:rFonts w:ascii="Calibri" w:hAnsi="Calibri" w:cs="Calibri"/>
                <w:b/>
                <w:noProof/>
                <w:sz w:val="20"/>
                <w:szCs w:val="20"/>
                <w:lang w:val="en-US"/>
              </w:rPr>
            </w:pPr>
            <w:r w:rsidRPr="00E046C3">
              <w:rPr>
                <w:rFonts w:ascii="Calibri" w:hAnsi="Calibri" w:cs="Calibri"/>
                <w:b/>
                <w:noProof/>
                <w:color w:val="000000"/>
                <w:sz w:val="20"/>
                <w:szCs w:val="20"/>
                <w:lang w:val="id-ID"/>
              </w:rPr>
              <w:t>Ujian Tengah Semester</w:t>
            </w:r>
          </w:p>
        </w:tc>
      </w:tr>
      <w:tr w:rsidR="00290F12" w:rsidRPr="002F5FEA" w14:paraId="38253F23" w14:textId="77777777" w:rsidTr="004F10DC">
        <w:trPr>
          <w:gridAfter w:val="1"/>
          <w:wAfter w:w="11" w:type="dxa"/>
        </w:trPr>
        <w:tc>
          <w:tcPr>
            <w:tcW w:w="1393" w:type="dxa"/>
            <w:shd w:val="clear" w:color="auto" w:fill="FFFFFF" w:themeFill="background1"/>
          </w:tcPr>
          <w:p w14:paraId="7A686F74" w14:textId="202F5724" w:rsidR="00E473CF" w:rsidRPr="00AA4B11" w:rsidRDefault="00AA4B1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9, 10</w:t>
            </w:r>
          </w:p>
        </w:tc>
        <w:tc>
          <w:tcPr>
            <w:tcW w:w="2074" w:type="dxa"/>
            <w:shd w:val="clear" w:color="auto" w:fill="FFFFFF" w:themeFill="background1"/>
          </w:tcPr>
          <w:p w14:paraId="1388B9C4" w14:textId="0D658A29" w:rsidR="00E473CF" w:rsidRPr="00E473CF" w:rsidRDefault="00926705" w:rsidP="00E473CF">
            <w:pPr>
              <w:rPr>
                <w:rFonts w:ascii="Calibri" w:hAnsi="Calibri" w:cs="Calibri"/>
                <w:bCs/>
                <w:noProof/>
                <w:color w:val="000000"/>
                <w:sz w:val="20"/>
                <w:szCs w:val="20"/>
                <w:lang w:val="id-ID"/>
              </w:rPr>
            </w:pPr>
            <w:r w:rsidRPr="00926705">
              <w:rPr>
                <w:rFonts w:ascii="Calibri" w:hAnsi="Calibri" w:cs="Calibri"/>
                <w:bCs/>
                <w:noProof/>
                <w:color w:val="000000"/>
                <w:sz w:val="20"/>
                <w:szCs w:val="20"/>
                <w:lang w:val="id-ID"/>
              </w:rPr>
              <w:t xml:space="preserve">Mahasiswa mampu menganalisis kinerja sistem modulasi menggunakan parameter-parameter sistem modulasi, serta memahami bagaimana parameter-parameter ini mempengaruhi kualitas transmisi, merancang sistem komunikasi menggunakan teknik modulasi yang sesuai, termasuk pemilihan parameter modulasi, </w:t>
            </w:r>
            <w:r w:rsidRPr="00926705">
              <w:rPr>
                <w:rFonts w:ascii="Calibri" w:hAnsi="Calibri" w:cs="Calibri"/>
                <w:bCs/>
                <w:noProof/>
                <w:color w:val="000000"/>
                <w:sz w:val="20"/>
                <w:szCs w:val="20"/>
                <w:lang w:val="id-ID"/>
              </w:rPr>
              <w:lastRenderedPageBreak/>
              <w:t>penambahan filter, dan evaluasi kinerja sistem melalui penghitungan matematis.</w:t>
            </w:r>
          </w:p>
        </w:tc>
        <w:tc>
          <w:tcPr>
            <w:tcW w:w="2153" w:type="dxa"/>
            <w:shd w:val="clear" w:color="auto" w:fill="FFFFFF" w:themeFill="background1"/>
          </w:tcPr>
          <w:p w14:paraId="07E5E463" w14:textId="77777777" w:rsidR="00760619" w:rsidRPr="00760619" w:rsidRDefault="00760619" w:rsidP="00760619">
            <w:pPr>
              <w:pStyle w:val="ListParagraph"/>
              <w:numPr>
                <w:ilvl w:val="0"/>
                <w:numId w:val="9"/>
              </w:numPr>
              <w:ind w:left="244" w:hanging="219"/>
              <w:rPr>
                <w:rFonts w:ascii="Calibri" w:hAnsi="Calibri" w:cs="Calibri"/>
                <w:bCs/>
                <w:noProof/>
                <w:sz w:val="20"/>
                <w:szCs w:val="20"/>
                <w:lang w:val="id-ID"/>
              </w:rPr>
            </w:pPr>
            <w:r w:rsidRPr="00760619">
              <w:rPr>
                <w:rFonts w:ascii="Calibri" w:hAnsi="Calibri" w:cs="Calibri"/>
                <w:bCs/>
                <w:noProof/>
                <w:sz w:val="20"/>
                <w:szCs w:val="20"/>
                <w:lang w:val="id-ID"/>
              </w:rPr>
              <w:lastRenderedPageBreak/>
              <w:t>Mahasiswa dapat menjelaskan parameter Sistem Modulasi : Rasio Sinyal-ke-Derau (SNR), Daya Termodulasi, Tingkat Kesalahan Bit (BER)</w:t>
            </w:r>
          </w:p>
          <w:p w14:paraId="197763AA" w14:textId="77777777" w:rsidR="00760619" w:rsidRPr="00760619" w:rsidRDefault="00760619" w:rsidP="00760619">
            <w:pPr>
              <w:pStyle w:val="ListParagraph"/>
              <w:numPr>
                <w:ilvl w:val="0"/>
                <w:numId w:val="9"/>
              </w:numPr>
              <w:ind w:left="244" w:hanging="219"/>
              <w:rPr>
                <w:rFonts w:ascii="Calibri" w:hAnsi="Calibri" w:cs="Calibri"/>
                <w:bCs/>
                <w:noProof/>
                <w:sz w:val="20"/>
                <w:szCs w:val="20"/>
                <w:lang w:val="id-ID"/>
              </w:rPr>
            </w:pPr>
            <w:r w:rsidRPr="00760619">
              <w:rPr>
                <w:rFonts w:ascii="Calibri" w:hAnsi="Calibri" w:cs="Calibri"/>
                <w:bCs/>
                <w:noProof/>
                <w:sz w:val="20"/>
                <w:szCs w:val="20"/>
                <w:lang w:val="id-ID"/>
              </w:rPr>
              <w:t>Mahasiswa dapat menjelaskan pengaruh parameter terhadap kualitas transmisi</w:t>
            </w:r>
          </w:p>
          <w:p w14:paraId="14371EFE" w14:textId="77777777" w:rsidR="00760619" w:rsidRPr="00760619" w:rsidRDefault="00760619" w:rsidP="00760619">
            <w:pPr>
              <w:pStyle w:val="ListParagraph"/>
              <w:numPr>
                <w:ilvl w:val="0"/>
                <w:numId w:val="9"/>
              </w:numPr>
              <w:ind w:left="244" w:hanging="219"/>
              <w:rPr>
                <w:rFonts w:ascii="Calibri" w:hAnsi="Calibri" w:cs="Calibri"/>
                <w:bCs/>
                <w:noProof/>
                <w:sz w:val="20"/>
                <w:szCs w:val="20"/>
                <w:lang w:val="id-ID"/>
              </w:rPr>
            </w:pPr>
            <w:r w:rsidRPr="00760619">
              <w:rPr>
                <w:rFonts w:ascii="Calibri" w:hAnsi="Calibri" w:cs="Calibri"/>
                <w:bCs/>
                <w:noProof/>
                <w:sz w:val="20"/>
                <w:szCs w:val="20"/>
                <w:lang w:val="id-ID"/>
              </w:rPr>
              <w:t xml:space="preserve">Mahasiswa dapat merancang sistem </w:t>
            </w:r>
            <w:r w:rsidRPr="00760619">
              <w:rPr>
                <w:rFonts w:ascii="Calibri" w:hAnsi="Calibri" w:cs="Calibri"/>
                <w:bCs/>
                <w:noProof/>
                <w:sz w:val="20"/>
                <w:szCs w:val="20"/>
                <w:lang w:val="id-ID"/>
              </w:rPr>
              <w:lastRenderedPageBreak/>
              <w:t>komunikasi berdasarkan:</w:t>
            </w:r>
          </w:p>
          <w:p w14:paraId="7F4B5B28" w14:textId="21ACAC86" w:rsidR="00E473CF" w:rsidRPr="00011279" w:rsidRDefault="00760619" w:rsidP="00760619">
            <w:pPr>
              <w:pStyle w:val="ListParagraph"/>
              <w:numPr>
                <w:ilvl w:val="0"/>
                <w:numId w:val="9"/>
              </w:numPr>
              <w:ind w:left="244" w:hanging="219"/>
              <w:rPr>
                <w:rFonts w:ascii="Calibri" w:hAnsi="Calibri" w:cs="Calibri"/>
                <w:bCs/>
                <w:noProof/>
                <w:sz w:val="20"/>
                <w:szCs w:val="20"/>
                <w:lang w:val="id-ID"/>
              </w:rPr>
            </w:pPr>
            <w:r w:rsidRPr="00760619">
              <w:rPr>
                <w:rFonts w:ascii="Calibri" w:hAnsi="Calibri" w:cs="Calibri"/>
                <w:bCs/>
                <w:noProof/>
                <w:sz w:val="20"/>
                <w:szCs w:val="20"/>
                <w:lang w:val="id-ID"/>
              </w:rPr>
              <w:t>pemilihan parameter modulasi, penambahan filter, evaluasi kinerja sistem melibatkan penghitungan matematis untuk memperkirakan kualitas transmisi berdasarkan parameter sistem seperti SNR, daya termodulasi, dan BER.</w:t>
            </w:r>
          </w:p>
        </w:tc>
        <w:tc>
          <w:tcPr>
            <w:tcW w:w="1686" w:type="dxa"/>
            <w:tcBorders>
              <w:bottom w:val="single" w:sz="4" w:space="0" w:color="auto"/>
            </w:tcBorders>
            <w:shd w:val="clear" w:color="auto" w:fill="FFFFFF" w:themeFill="background1"/>
          </w:tcPr>
          <w:p w14:paraId="71F2A4C5"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4A80D56"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08F50E43" w14:textId="3E1441C8" w:rsidR="00A30FFA" w:rsidRPr="00A30FFA"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A606BAF"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3C30D637" w14:textId="0A65BC3F" w:rsidR="00E473CF"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03075D5F" w14:textId="77777777" w:rsidR="00D831BF" w:rsidRPr="00D831BF" w:rsidRDefault="00D831BF" w:rsidP="00D831BF">
            <w:pPr>
              <w:rPr>
                <w:rFonts w:ascii="Calibri" w:hAnsi="Calibri" w:cs="Calibri"/>
                <w:bCs/>
                <w:noProof/>
                <w:sz w:val="20"/>
                <w:szCs w:val="20"/>
                <w:lang w:val="id-ID"/>
              </w:rPr>
            </w:pPr>
            <w:r w:rsidRPr="00D831BF">
              <w:rPr>
                <w:rFonts w:ascii="Calibri" w:hAnsi="Calibri" w:cs="Calibri"/>
                <w:bCs/>
                <w:noProof/>
                <w:sz w:val="20"/>
                <w:szCs w:val="20"/>
                <w:lang w:val="id-ID"/>
              </w:rPr>
              <w:t>elearning:</w:t>
            </w:r>
          </w:p>
          <w:p w14:paraId="3896C676" w14:textId="4C95A8E1" w:rsidR="00E473CF" w:rsidRPr="00E473CF" w:rsidRDefault="00D831BF" w:rsidP="00D831BF">
            <w:pPr>
              <w:rPr>
                <w:rFonts w:ascii="Calibri" w:hAnsi="Calibri" w:cs="Calibri"/>
                <w:bCs/>
                <w:noProof/>
                <w:sz w:val="20"/>
                <w:szCs w:val="20"/>
                <w:lang w:val="id-ID"/>
              </w:rPr>
            </w:pPr>
            <w:r w:rsidRPr="00D831BF">
              <w:rPr>
                <w:rFonts w:ascii="Calibri" w:hAnsi="Calibri" w:cs="Calibri"/>
                <w:bCs/>
                <w:noProof/>
                <w:sz w:val="20"/>
                <w:szCs w:val="20"/>
                <w:lang w:val="id-ID"/>
              </w:rPr>
              <w:t>https://lms.unpak.ac.id</w:t>
            </w:r>
          </w:p>
        </w:tc>
        <w:tc>
          <w:tcPr>
            <w:tcW w:w="1532" w:type="dxa"/>
            <w:shd w:val="clear" w:color="auto" w:fill="FFFFFF" w:themeFill="background1"/>
          </w:tcPr>
          <w:p w14:paraId="0B48657A" w14:textId="3C7AC385" w:rsidR="00E473CF" w:rsidRPr="00E473CF" w:rsidRDefault="00E473CF" w:rsidP="00F15EC2">
            <w:pPr>
              <w:rPr>
                <w:rFonts w:ascii="Calibri" w:hAnsi="Calibri" w:cs="Calibri"/>
                <w:bCs/>
                <w:noProof/>
                <w:sz w:val="20"/>
                <w:szCs w:val="20"/>
                <w:lang w:val="id-ID"/>
              </w:rPr>
            </w:pPr>
          </w:p>
        </w:tc>
        <w:tc>
          <w:tcPr>
            <w:tcW w:w="1714" w:type="dxa"/>
            <w:shd w:val="clear" w:color="auto" w:fill="FFFFFF" w:themeFill="background1"/>
          </w:tcPr>
          <w:p w14:paraId="7369AD2B" w14:textId="440A655E" w:rsidR="00E473CF" w:rsidRPr="007D709C" w:rsidRDefault="003217B2" w:rsidP="00EF331F">
            <w:pPr>
              <w:jc w:val="center"/>
              <w:rPr>
                <w:rFonts w:ascii="Calibri" w:hAnsi="Calibri" w:cs="Calibri"/>
                <w:bCs/>
                <w:noProof/>
                <w:sz w:val="20"/>
                <w:szCs w:val="20"/>
                <w:lang w:val="en-US"/>
              </w:rPr>
            </w:pPr>
            <w:r>
              <w:rPr>
                <w:rFonts w:ascii="Calibri" w:hAnsi="Calibri" w:cs="Calibri"/>
                <w:bCs/>
                <w:noProof/>
                <w:sz w:val="20"/>
                <w:szCs w:val="20"/>
                <w:lang w:val="en-US"/>
              </w:rPr>
              <w:t>20</w:t>
            </w:r>
            <w:r w:rsidRPr="00E473CF">
              <w:rPr>
                <w:rFonts w:ascii="Calibri" w:hAnsi="Calibri" w:cs="Calibri"/>
                <w:bCs/>
                <w:noProof/>
                <w:sz w:val="20"/>
                <w:szCs w:val="20"/>
                <w:lang w:val="id-ID"/>
              </w:rPr>
              <w:t>%</w:t>
            </w:r>
          </w:p>
        </w:tc>
      </w:tr>
      <w:tr w:rsidR="00C8090B" w:rsidRPr="002F5FEA" w14:paraId="1763C27F" w14:textId="77777777" w:rsidTr="004F10DC">
        <w:trPr>
          <w:gridAfter w:val="1"/>
          <w:wAfter w:w="11" w:type="dxa"/>
        </w:trPr>
        <w:tc>
          <w:tcPr>
            <w:tcW w:w="1393" w:type="dxa"/>
            <w:shd w:val="clear" w:color="auto" w:fill="FFFFFF" w:themeFill="background1"/>
          </w:tcPr>
          <w:p w14:paraId="0A040633" w14:textId="198B75BD" w:rsidR="00C8090B" w:rsidRDefault="008A75AD"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11,12</w:t>
            </w:r>
            <w:r w:rsidR="00F15EC2">
              <w:rPr>
                <w:rFonts w:ascii="Calibri" w:hAnsi="Calibri" w:cs="Calibri"/>
                <w:bCs/>
                <w:noProof/>
                <w:color w:val="000000"/>
                <w:sz w:val="20"/>
                <w:szCs w:val="20"/>
                <w:lang w:val="en-US"/>
              </w:rPr>
              <w:t>,13</w:t>
            </w:r>
          </w:p>
        </w:tc>
        <w:tc>
          <w:tcPr>
            <w:tcW w:w="2074" w:type="dxa"/>
            <w:shd w:val="clear" w:color="auto" w:fill="FFFFFF" w:themeFill="background1"/>
          </w:tcPr>
          <w:p w14:paraId="576E9690" w14:textId="74328A75" w:rsidR="00C8090B" w:rsidRPr="00E473CF" w:rsidRDefault="0027100A" w:rsidP="00E473CF">
            <w:pPr>
              <w:rPr>
                <w:rFonts w:ascii="Calibri" w:hAnsi="Calibri" w:cs="Calibri"/>
                <w:bCs/>
                <w:noProof/>
                <w:color w:val="000000"/>
                <w:sz w:val="20"/>
                <w:szCs w:val="20"/>
                <w:lang w:val="id-ID"/>
              </w:rPr>
            </w:pPr>
            <w:r w:rsidRPr="0027100A">
              <w:rPr>
                <w:rFonts w:ascii="Calibri" w:hAnsi="Calibri" w:cs="Calibri"/>
                <w:bCs/>
                <w:noProof/>
                <w:color w:val="000000"/>
                <w:sz w:val="20"/>
                <w:szCs w:val="20"/>
                <w:lang w:val="id-ID"/>
              </w:rPr>
              <w:t>Mahasiswa dapat membuat perencanaan penerapan modulasi dalam sistem komunikasi praktis seperti telekomunikasi, komunikasi nirkabel, transmisi data, dan pemrosesan sinyal, dan mampu menjawab tantangan dan tren terkini dalam bidang modulasi.</w:t>
            </w:r>
          </w:p>
        </w:tc>
        <w:tc>
          <w:tcPr>
            <w:tcW w:w="2153" w:type="dxa"/>
            <w:shd w:val="clear" w:color="auto" w:fill="FFFFFF" w:themeFill="background1"/>
          </w:tcPr>
          <w:p w14:paraId="4892E974" w14:textId="0B4FD2DD" w:rsidR="00C8090B" w:rsidRPr="00011279" w:rsidRDefault="00C8090B" w:rsidP="00ED4070">
            <w:pPr>
              <w:pStyle w:val="ListParagraph"/>
              <w:numPr>
                <w:ilvl w:val="0"/>
                <w:numId w:val="9"/>
              </w:numPr>
              <w:ind w:left="244" w:hanging="219"/>
              <w:rPr>
                <w:rFonts w:ascii="Calibri" w:hAnsi="Calibri" w:cs="Calibri"/>
                <w:bCs/>
                <w:noProof/>
                <w:sz w:val="20"/>
                <w:szCs w:val="20"/>
                <w:lang w:val="id-ID"/>
              </w:rPr>
            </w:pPr>
          </w:p>
        </w:tc>
        <w:tc>
          <w:tcPr>
            <w:tcW w:w="1686" w:type="dxa"/>
            <w:tcBorders>
              <w:bottom w:val="single" w:sz="4" w:space="0" w:color="auto"/>
            </w:tcBorders>
            <w:shd w:val="clear" w:color="auto" w:fill="FFFFFF" w:themeFill="background1"/>
          </w:tcPr>
          <w:p w14:paraId="10BB94C8" w14:textId="77777777" w:rsidR="00113312" w:rsidRPr="00113312" w:rsidRDefault="00113312" w:rsidP="00113312">
            <w:pPr>
              <w:rPr>
                <w:rFonts w:ascii="Calibri" w:hAnsi="Calibri" w:cs="Calibri"/>
                <w:bCs/>
                <w:noProof/>
                <w:sz w:val="20"/>
                <w:szCs w:val="20"/>
                <w:lang w:val="en-US"/>
              </w:rPr>
            </w:pPr>
            <w:r w:rsidRPr="00113312">
              <w:rPr>
                <w:rFonts w:ascii="Calibri" w:hAnsi="Calibri" w:cs="Calibri"/>
                <w:bCs/>
                <w:noProof/>
                <w:sz w:val="20"/>
                <w:szCs w:val="20"/>
                <w:lang w:val="en-US"/>
              </w:rPr>
              <w:t xml:space="preserve">Tes tertulis,  </w:t>
            </w:r>
          </w:p>
          <w:p w14:paraId="0747869D" w14:textId="77777777" w:rsidR="00113312" w:rsidRPr="00113312" w:rsidRDefault="00113312" w:rsidP="00113312">
            <w:pPr>
              <w:rPr>
                <w:rFonts w:ascii="Calibri" w:hAnsi="Calibri" w:cs="Calibri"/>
                <w:bCs/>
                <w:noProof/>
                <w:sz w:val="20"/>
                <w:szCs w:val="20"/>
                <w:lang w:val="en-US"/>
              </w:rPr>
            </w:pPr>
            <w:r w:rsidRPr="00113312">
              <w:rPr>
                <w:rFonts w:ascii="Calibri" w:hAnsi="Calibri" w:cs="Calibri"/>
                <w:bCs/>
                <w:noProof/>
                <w:sz w:val="20"/>
                <w:szCs w:val="20"/>
                <w:lang w:val="en-US"/>
              </w:rPr>
              <w:t xml:space="preserve">portofolio (produk  dan laporan), uji  </w:t>
            </w:r>
          </w:p>
          <w:p w14:paraId="4712EA7F" w14:textId="5E03F339" w:rsidR="00C8090B" w:rsidRPr="00AB4A2F" w:rsidRDefault="00113312" w:rsidP="00113312">
            <w:pPr>
              <w:rPr>
                <w:rFonts w:ascii="Calibri" w:hAnsi="Calibri" w:cs="Calibri"/>
                <w:bCs/>
                <w:noProof/>
                <w:sz w:val="20"/>
                <w:szCs w:val="20"/>
                <w:lang w:val="en-US"/>
              </w:rPr>
            </w:pPr>
            <w:r w:rsidRPr="00113312">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571DA54D" w14:textId="77777777" w:rsidR="00113312" w:rsidRPr="00113312" w:rsidRDefault="00113312" w:rsidP="00113312">
            <w:pPr>
              <w:rPr>
                <w:rFonts w:ascii="Calibri" w:hAnsi="Calibri" w:cs="Calibri"/>
                <w:bCs/>
                <w:noProof/>
                <w:sz w:val="20"/>
                <w:szCs w:val="20"/>
                <w:lang w:val="id-ID"/>
              </w:rPr>
            </w:pPr>
            <w:r w:rsidRPr="00113312">
              <w:rPr>
                <w:rFonts w:ascii="Calibri" w:hAnsi="Calibri" w:cs="Calibri"/>
                <w:bCs/>
                <w:noProof/>
                <w:sz w:val="20"/>
                <w:szCs w:val="20"/>
                <w:lang w:val="id-ID"/>
              </w:rPr>
              <w:t xml:space="preserve">PBL, diskusi, tanya  </w:t>
            </w:r>
          </w:p>
          <w:p w14:paraId="3BBADE6E" w14:textId="290193A6" w:rsidR="00C8090B" w:rsidRPr="006E2A28" w:rsidRDefault="00113312" w:rsidP="00113312">
            <w:pPr>
              <w:rPr>
                <w:rFonts w:ascii="Calibri" w:hAnsi="Calibri" w:cs="Calibri"/>
                <w:bCs/>
                <w:noProof/>
                <w:sz w:val="20"/>
                <w:szCs w:val="20"/>
                <w:lang w:val="id-ID"/>
              </w:rPr>
            </w:pPr>
            <w:r w:rsidRPr="00113312">
              <w:rPr>
                <w:rFonts w:ascii="Calibri" w:hAnsi="Calibri" w:cs="Calibri"/>
                <w:bCs/>
                <w:noProof/>
                <w:sz w:val="20"/>
                <w:szCs w:val="20"/>
                <w:lang w:val="id-ID"/>
              </w:rPr>
              <w:t>jawab, tugas  mandiri dan terstruktur</w:t>
            </w:r>
          </w:p>
        </w:tc>
        <w:tc>
          <w:tcPr>
            <w:tcW w:w="2116" w:type="dxa"/>
            <w:shd w:val="clear" w:color="auto" w:fill="FFFFFF" w:themeFill="background1"/>
          </w:tcPr>
          <w:p w14:paraId="40E15CE8" w14:textId="77777777" w:rsidR="00D831BF" w:rsidRPr="00D831BF" w:rsidRDefault="00D831BF" w:rsidP="00D831BF">
            <w:pPr>
              <w:rPr>
                <w:rFonts w:ascii="Calibri" w:hAnsi="Calibri" w:cs="Calibri"/>
                <w:bCs/>
                <w:noProof/>
                <w:sz w:val="20"/>
                <w:szCs w:val="20"/>
                <w:lang w:val="id-ID"/>
              </w:rPr>
            </w:pPr>
            <w:r w:rsidRPr="00D831BF">
              <w:rPr>
                <w:rFonts w:ascii="Calibri" w:hAnsi="Calibri" w:cs="Calibri"/>
                <w:bCs/>
                <w:noProof/>
                <w:sz w:val="20"/>
                <w:szCs w:val="20"/>
                <w:lang w:val="id-ID"/>
              </w:rPr>
              <w:t>elearning:</w:t>
            </w:r>
          </w:p>
          <w:p w14:paraId="0AF40911" w14:textId="20B5FD89" w:rsidR="00C8090B" w:rsidRPr="00E473CF" w:rsidRDefault="00D831BF" w:rsidP="00D831BF">
            <w:pPr>
              <w:rPr>
                <w:rFonts w:ascii="Calibri" w:hAnsi="Calibri" w:cs="Calibri"/>
                <w:bCs/>
                <w:noProof/>
                <w:sz w:val="20"/>
                <w:szCs w:val="20"/>
                <w:lang w:val="id-ID"/>
              </w:rPr>
            </w:pPr>
            <w:r w:rsidRPr="00D831BF">
              <w:rPr>
                <w:rFonts w:ascii="Calibri" w:hAnsi="Calibri" w:cs="Calibri"/>
                <w:bCs/>
                <w:noProof/>
                <w:sz w:val="20"/>
                <w:szCs w:val="20"/>
                <w:lang w:val="id-ID"/>
              </w:rPr>
              <w:t>https://lms.unpak.ac.id</w:t>
            </w:r>
          </w:p>
        </w:tc>
        <w:tc>
          <w:tcPr>
            <w:tcW w:w="1532" w:type="dxa"/>
            <w:shd w:val="clear" w:color="auto" w:fill="FFFFFF" w:themeFill="background1"/>
          </w:tcPr>
          <w:p w14:paraId="4F0C8241" w14:textId="77777777" w:rsidR="00C8090B" w:rsidRDefault="00C8090B" w:rsidP="00A71010">
            <w:pPr>
              <w:rPr>
                <w:rFonts w:ascii="Calibri" w:hAnsi="Calibri" w:cs="Calibri"/>
                <w:bCs/>
                <w:noProof/>
                <w:sz w:val="20"/>
                <w:szCs w:val="20"/>
                <w:lang w:val="en-US"/>
              </w:rPr>
            </w:pPr>
          </w:p>
        </w:tc>
        <w:tc>
          <w:tcPr>
            <w:tcW w:w="1714" w:type="dxa"/>
            <w:shd w:val="clear" w:color="auto" w:fill="FFFFFF" w:themeFill="background1"/>
          </w:tcPr>
          <w:p w14:paraId="2DEDD07B" w14:textId="68802C73" w:rsidR="00C8090B" w:rsidRDefault="003217B2" w:rsidP="00EF331F">
            <w:pPr>
              <w:jc w:val="center"/>
              <w:rPr>
                <w:rFonts w:ascii="Calibri" w:hAnsi="Calibri" w:cs="Calibri"/>
                <w:bCs/>
                <w:noProof/>
                <w:sz w:val="20"/>
                <w:szCs w:val="20"/>
                <w:lang w:val="en-US"/>
              </w:rPr>
            </w:pPr>
            <w:r>
              <w:rPr>
                <w:rFonts w:ascii="Calibri" w:hAnsi="Calibri" w:cs="Calibri"/>
                <w:bCs/>
                <w:noProof/>
                <w:sz w:val="20"/>
                <w:szCs w:val="20"/>
                <w:lang w:val="en-US"/>
              </w:rPr>
              <w:t>20</w:t>
            </w:r>
            <w:r w:rsidRPr="00E473CF">
              <w:rPr>
                <w:rFonts w:ascii="Calibri" w:hAnsi="Calibri" w:cs="Calibri"/>
                <w:bCs/>
                <w:noProof/>
                <w:sz w:val="20"/>
                <w:szCs w:val="20"/>
                <w:lang w:val="id-ID"/>
              </w:rPr>
              <w:t>%</w:t>
            </w:r>
          </w:p>
        </w:tc>
      </w:tr>
      <w:tr w:rsidR="00290F12" w:rsidRPr="002F5FEA" w14:paraId="4BFF84FE" w14:textId="77777777" w:rsidTr="004F10DC">
        <w:trPr>
          <w:gridAfter w:val="1"/>
          <w:wAfter w:w="11" w:type="dxa"/>
        </w:trPr>
        <w:tc>
          <w:tcPr>
            <w:tcW w:w="1393" w:type="dxa"/>
            <w:shd w:val="clear" w:color="auto" w:fill="FFFFFF" w:themeFill="background1"/>
          </w:tcPr>
          <w:p w14:paraId="75AA3FCE" w14:textId="79035AF8" w:rsidR="00E473CF" w:rsidRPr="00AA4B11" w:rsidRDefault="00C8090B"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 xml:space="preserve">14, </w:t>
            </w:r>
            <w:r w:rsidR="00AA4B11">
              <w:rPr>
                <w:rFonts w:ascii="Calibri" w:hAnsi="Calibri" w:cs="Calibri"/>
                <w:bCs/>
                <w:noProof/>
                <w:color w:val="000000"/>
                <w:sz w:val="20"/>
                <w:szCs w:val="20"/>
                <w:lang w:val="en-US"/>
              </w:rPr>
              <w:t>15</w:t>
            </w:r>
          </w:p>
        </w:tc>
        <w:tc>
          <w:tcPr>
            <w:tcW w:w="2074" w:type="dxa"/>
            <w:shd w:val="clear" w:color="auto" w:fill="FFFFFF" w:themeFill="background1"/>
          </w:tcPr>
          <w:p w14:paraId="1F5EBC6C" w14:textId="7C5D606B" w:rsidR="00E473CF" w:rsidRPr="00B26F58" w:rsidRDefault="0027100A" w:rsidP="00E473CF">
            <w:pPr>
              <w:rPr>
                <w:rFonts w:ascii="Calibri" w:hAnsi="Calibri" w:cs="Calibri"/>
                <w:bCs/>
                <w:noProof/>
                <w:color w:val="000000"/>
                <w:sz w:val="20"/>
                <w:szCs w:val="20"/>
                <w:lang w:val="en-US"/>
              </w:rPr>
            </w:pPr>
            <w:r w:rsidRPr="0027100A">
              <w:rPr>
                <w:rFonts w:ascii="Calibri" w:hAnsi="Calibri" w:cs="Calibri"/>
                <w:bCs/>
                <w:noProof/>
                <w:color w:val="000000"/>
                <w:sz w:val="20"/>
                <w:szCs w:val="20"/>
                <w:lang w:val="en-US"/>
              </w:rPr>
              <w:t xml:space="preserve">Mahasiswa dapat memecahkan masalah terkait dengan sistem modulasi, melalui </w:t>
            </w:r>
            <w:r w:rsidRPr="0027100A">
              <w:rPr>
                <w:rFonts w:ascii="Calibri" w:hAnsi="Calibri" w:cs="Calibri"/>
                <w:bCs/>
                <w:noProof/>
                <w:color w:val="000000"/>
                <w:sz w:val="20"/>
                <w:szCs w:val="20"/>
                <w:lang w:val="en-US"/>
              </w:rPr>
              <w:lastRenderedPageBreak/>
              <w:t>pendekatan yang sistematis dan menggunakan alat analisis yang tepat sehingga dapat mengidentifikasi, menganalisis, dan memecahkan masalah dengan efektif, yang pada akhirnya mampu meningkatkan kualitas dan kinerja sistem modulasi.</w:t>
            </w:r>
          </w:p>
        </w:tc>
        <w:tc>
          <w:tcPr>
            <w:tcW w:w="2153" w:type="dxa"/>
            <w:shd w:val="clear" w:color="auto" w:fill="FFFFFF" w:themeFill="background1"/>
          </w:tcPr>
          <w:p w14:paraId="106F3502" w14:textId="10591698" w:rsidR="00E473CF" w:rsidRPr="00011279" w:rsidRDefault="00E473CF" w:rsidP="00DE273C">
            <w:pPr>
              <w:pStyle w:val="ListParagraph"/>
              <w:numPr>
                <w:ilvl w:val="0"/>
                <w:numId w:val="10"/>
              </w:numPr>
              <w:ind w:left="244" w:hanging="219"/>
              <w:rPr>
                <w:rFonts w:ascii="Calibri" w:hAnsi="Calibri" w:cs="Calibri"/>
                <w:bCs/>
                <w:noProof/>
                <w:sz w:val="20"/>
                <w:szCs w:val="20"/>
                <w:lang w:val="id-ID"/>
              </w:rPr>
            </w:pPr>
          </w:p>
        </w:tc>
        <w:tc>
          <w:tcPr>
            <w:tcW w:w="1686" w:type="dxa"/>
            <w:tcBorders>
              <w:bottom w:val="single" w:sz="4" w:space="0" w:color="auto"/>
            </w:tcBorders>
            <w:shd w:val="clear" w:color="auto" w:fill="FFFFFF" w:themeFill="background1"/>
          </w:tcPr>
          <w:p w14:paraId="2A2C6F92"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05C10CAF"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155142EE" w14:textId="5A10447A" w:rsidR="00A30FFA" w:rsidRPr="00E473CF" w:rsidRDefault="006E2A28" w:rsidP="006E2A28">
            <w:pPr>
              <w:rPr>
                <w:rFonts w:ascii="Calibri" w:hAnsi="Calibri" w:cs="Calibri"/>
                <w:bCs/>
                <w:noProof/>
                <w:sz w:val="20"/>
                <w:szCs w:val="20"/>
                <w:lang w:val="id-ID"/>
              </w:rPr>
            </w:pPr>
            <w:r w:rsidRPr="00AB4A2F">
              <w:rPr>
                <w:rFonts w:ascii="Calibri" w:hAnsi="Calibri" w:cs="Calibri"/>
                <w:bCs/>
                <w:noProof/>
                <w:sz w:val="20"/>
                <w:szCs w:val="20"/>
                <w:lang w:val="en-US"/>
              </w:rPr>
              <w:lastRenderedPageBreak/>
              <w:t>kinerja, keaktifan,  sikap</w:t>
            </w:r>
          </w:p>
        </w:tc>
        <w:tc>
          <w:tcPr>
            <w:tcW w:w="1657" w:type="dxa"/>
            <w:tcBorders>
              <w:bottom w:val="single" w:sz="4" w:space="0" w:color="auto"/>
            </w:tcBorders>
            <w:shd w:val="clear" w:color="auto" w:fill="FFFFFF" w:themeFill="background1"/>
          </w:tcPr>
          <w:p w14:paraId="4CEF94EC"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lastRenderedPageBreak/>
              <w:t xml:space="preserve">PBL, diskusi, tanya  </w:t>
            </w:r>
          </w:p>
          <w:p w14:paraId="69815696" w14:textId="248CBEF7" w:rsidR="00E473CF"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lastRenderedPageBreak/>
              <w:t>jawab, tugas  mandiri dan terstruktur</w:t>
            </w:r>
          </w:p>
        </w:tc>
        <w:tc>
          <w:tcPr>
            <w:tcW w:w="2116" w:type="dxa"/>
            <w:shd w:val="clear" w:color="auto" w:fill="FFFFFF" w:themeFill="background1"/>
          </w:tcPr>
          <w:p w14:paraId="47A79DFE" w14:textId="77777777" w:rsidR="0017014B" w:rsidRPr="0017014B" w:rsidRDefault="0017014B" w:rsidP="0017014B">
            <w:pPr>
              <w:rPr>
                <w:rFonts w:ascii="Calibri" w:hAnsi="Calibri" w:cs="Calibri"/>
                <w:bCs/>
                <w:noProof/>
                <w:sz w:val="20"/>
                <w:szCs w:val="20"/>
                <w:lang w:val="id-ID"/>
              </w:rPr>
            </w:pPr>
            <w:r w:rsidRPr="0017014B">
              <w:rPr>
                <w:rFonts w:ascii="Calibri" w:hAnsi="Calibri" w:cs="Calibri"/>
                <w:bCs/>
                <w:noProof/>
                <w:sz w:val="20"/>
                <w:szCs w:val="20"/>
                <w:lang w:val="id-ID"/>
              </w:rPr>
              <w:lastRenderedPageBreak/>
              <w:t>elearning:</w:t>
            </w:r>
          </w:p>
          <w:p w14:paraId="0464F298" w14:textId="77777777" w:rsidR="0017014B" w:rsidRPr="0017014B" w:rsidRDefault="0017014B" w:rsidP="0017014B">
            <w:pPr>
              <w:rPr>
                <w:rFonts w:ascii="Calibri" w:hAnsi="Calibri" w:cs="Calibri"/>
                <w:bCs/>
                <w:noProof/>
                <w:sz w:val="20"/>
                <w:szCs w:val="20"/>
                <w:lang w:val="id-ID"/>
              </w:rPr>
            </w:pPr>
            <w:r w:rsidRPr="0017014B">
              <w:rPr>
                <w:rFonts w:ascii="Calibri" w:hAnsi="Calibri" w:cs="Calibri"/>
                <w:bCs/>
                <w:noProof/>
                <w:sz w:val="20"/>
                <w:szCs w:val="20"/>
                <w:lang w:val="id-ID"/>
              </w:rPr>
              <w:t>https://lms.unpak.ac.id</w:t>
            </w:r>
          </w:p>
          <w:p w14:paraId="21E3A630" w14:textId="6866E370" w:rsidR="00E473CF" w:rsidRPr="00E473CF" w:rsidRDefault="00E473CF" w:rsidP="0017014B">
            <w:pPr>
              <w:rPr>
                <w:rFonts w:ascii="Calibri" w:hAnsi="Calibri" w:cs="Calibri"/>
                <w:bCs/>
                <w:noProof/>
                <w:sz w:val="20"/>
                <w:szCs w:val="20"/>
                <w:lang w:val="id-ID"/>
              </w:rPr>
            </w:pPr>
          </w:p>
        </w:tc>
        <w:tc>
          <w:tcPr>
            <w:tcW w:w="1532" w:type="dxa"/>
            <w:shd w:val="clear" w:color="auto" w:fill="FFFFFF" w:themeFill="background1"/>
          </w:tcPr>
          <w:p w14:paraId="356B5648" w14:textId="4CAB8D3F" w:rsidR="00E473CF" w:rsidRPr="00E473CF" w:rsidRDefault="00E473CF" w:rsidP="00F15EC2">
            <w:pPr>
              <w:rPr>
                <w:rFonts w:ascii="Calibri" w:hAnsi="Calibri" w:cs="Calibri"/>
                <w:bCs/>
                <w:noProof/>
                <w:sz w:val="20"/>
                <w:szCs w:val="20"/>
                <w:lang w:val="id-ID"/>
              </w:rPr>
            </w:pPr>
          </w:p>
        </w:tc>
        <w:tc>
          <w:tcPr>
            <w:tcW w:w="1714" w:type="dxa"/>
            <w:shd w:val="clear" w:color="auto" w:fill="FFFFFF" w:themeFill="background1"/>
          </w:tcPr>
          <w:p w14:paraId="71D9CFA3" w14:textId="6FB8B043" w:rsidR="00E473CF" w:rsidRPr="007D709C" w:rsidRDefault="003217B2" w:rsidP="00EF331F">
            <w:pPr>
              <w:jc w:val="center"/>
              <w:rPr>
                <w:rFonts w:ascii="Calibri" w:hAnsi="Calibri" w:cs="Calibri"/>
                <w:bCs/>
                <w:noProof/>
                <w:sz w:val="20"/>
                <w:szCs w:val="20"/>
                <w:lang w:val="en-US"/>
              </w:rPr>
            </w:pPr>
            <w:r>
              <w:rPr>
                <w:rFonts w:ascii="Calibri" w:hAnsi="Calibri" w:cs="Calibri"/>
                <w:bCs/>
                <w:noProof/>
                <w:sz w:val="20"/>
                <w:szCs w:val="20"/>
                <w:lang w:val="en-US"/>
              </w:rPr>
              <w:t>20</w:t>
            </w:r>
            <w:r w:rsidRPr="00E473CF">
              <w:rPr>
                <w:rFonts w:ascii="Calibri" w:hAnsi="Calibri" w:cs="Calibri"/>
                <w:bCs/>
                <w:noProof/>
                <w:sz w:val="20"/>
                <w:szCs w:val="20"/>
                <w:lang w:val="id-ID"/>
              </w:rPr>
              <w:t>%</w:t>
            </w:r>
          </w:p>
        </w:tc>
      </w:tr>
      <w:tr w:rsidR="003A455B" w:rsidRPr="002F5FEA" w14:paraId="42E7771C" w14:textId="77777777" w:rsidTr="004F10DC">
        <w:tc>
          <w:tcPr>
            <w:tcW w:w="1393" w:type="dxa"/>
            <w:shd w:val="clear" w:color="auto" w:fill="BFBFBF" w:themeFill="background1" w:themeFillShade="BF"/>
            <w:vAlign w:val="center"/>
          </w:tcPr>
          <w:p w14:paraId="465421A7" w14:textId="72F1A2D0" w:rsidR="003A455B" w:rsidRPr="00E046C3" w:rsidRDefault="003A455B" w:rsidP="00EF331F">
            <w:pPr>
              <w:jc w:val="center"/>
              <w:rPr>
                <w:rFonts w:ascii="Calibri" w:hAnsi="Calibri" w:cs="Calibri"/>
                <w:b/>
                <w:noProof/>
                <w:color w:val="000000"/>
                <w:sz w:val="20"/>
                <w:szCs w:val="20"/>
                <w:lang w:val="en-US"/>
              </w:rPr>
            </w:pPr>
            <w:r w:rsidRPr="00E046C3">
              <w:rPr>
                <w:rFonts w:ascii="Calibri" w:hAnsi="Calibri" w:cs="Calibri"/>
                <w:b/>
                <w:noProof/>
                <w:color w:val="000000"/>
                <w:sz w:val="20"/>
                <w:szCs w:val="20"/>
                <w:lang w:val="en-US"/>
              </w:rPr>
              <w:t>16</w:t>
            </w:r>
          </w:p>
        </w:tc>
        <w:tc>
          <w:tcPr>
            <w:tcW w:w="12943" w:type="dxa"/>
            <w:gridSpan w:val="8"/>
            <w:shd w:val="clear" w:color="auto" w:fill="BFBFBF" w:themeFill="background1" w:themeFillShade="BF"/>
            <w:vAlign w:val="center"/>
          </w:tcPr>
          <w:p w14:paraId="1871055D" w14:textId="4BF0C2CA" w:rsidR="003A455B" w:rsidRPr="00E046C3" w:rsidRDefault="003A455B" w:rsidP="00EF331F">
            <w:pPr>
              <w:jc w:val="center"/>
              <w:rPr>
                <w:rFonts w:ascii="Calibri" w:hAnsi="Calibri" w:cs="Calibri"/>
                <w:b/>
                <w:noProof/>
                <w:sz w:val="20"/>
                <w:szCs w:val="20"/>
                <w:lang w:val="id-ID"/>
              </w:rPr>
            </w:pPr>
            <w:r w:rsidRPr="00E046C3">
              <w:rPr>
                <w:rFonts w:ascii="Calibri" w:hAnsi="Calibri" w:cs="Calibri"/>
                <w:b/>
                <w:noProof/>
                <w:color w:val="000000"/>
                <w:sz w:val="20"/>
                <w:szCs w:val="20"/>
                <w:lang w:val="id-ID"/>
              </w:rPr>
              <w:t>Ujian Akhir Semester</w:t>
            </w:r>
          </w:p>
        </w:tc>
      </w:tr>
    </w:tbl>
    <w:p w14:paraId="7386A1F6" w14:textId="77777777" w:rsidR="00000000" w:rsidRDefault="00000000">
      <w:pPr>
        <w:rPr>
          <w:noProof/>
          <w:lang w:val="id-ID"/>
        </w:rPr>
      </w:pPr>
    </w:p>
    <w:p w14:paraId="0F004AB0" w14:textId="77777777" w:rsidR="00283EAD" w:rsidRDefault="00283EAD">
      <w:pPr>
        <w:rPr>
          <w:noProof/>
          <w:lang w:val="id-ID"/>
        </w:rPr>
      </w:pPr>
    </w:p>
    <w:p w14:paraId="5568F3F1" w14:textId="6B1F580D" w:rsidR="00283EAD" w:rsidRPr="008E411F" w:rsidRDefault="003A455B">
      <w:pPr>
        <w:rPr>
          <w:rFonts w:ascii="Calibri" w:hAnsi="Calibri" w:cs="Calibri"/>
          <w:b/>
          <w:bCs/>
          <w:noProof/>
          <w:lang w:val="en-US"/>
        </w:rPr>
      </w:pPr>
      <w:r w:rsidRPr="002F5FEA">
        <w:rPr>
          <w:rFonts w:ascii="Calibri" w:hAnsi="Calibri" w:cs="Calibri"/>
          <w:b/>
          <w:bCs/>
          <w:noProof/>
          <w:lang w:val="id-ID"/>
        </w:rPr>
        <w:t xml:space="preserve">Rencana, Distribusi, dan Persentase Penilaian MK </w:t>
      </w:r>
      <w:r w:rsidR="00CE5061" w:rsidRPr="00CE5061">
        <w:rPr>
          <w:rFonts w:ascii="Calibri" w:hAnsi="Calibri" w:cs="Calibri"/>
          <w:b/>
          <w:bCs/>
          <w:noProof/>
          <w:lang w:val="en-US"/>
        </w:rPr>
        <w:t>TEKNIK MODULASI</w:t>
      </w:r>
    </w:p>
    <w:tbl>
      <w:tblPr>
        <w:tblpPr w:leftFromText="180" w:rightFromText="180" w:vertAnchor="text" w:horzAnchor="margin" w:tblpY="207"/>
        <w:tblW w:w="13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850"/>
        <w:gridCol w:w="851"/>
        <w:gridCol w:w="992"/>
        <w:gridCol w:w="1276"/>
        <w:gridCol w:w="992"/>
        <w:gridCol w:w="1134"/>
        <w:gridCol w:w="850"/>
        <w:gridCol w:w="1134"/>
        <w:gridCol w:w="1560"/>
        <w:gridCol w:w="1134"/>
        <w:gridCol w:w="1417"/>
      </w:tblGrid>
      <w:tr w:rsidR="00EF6223" w:rsidRPr="003A455B" w14:paraId="52018F9F" w14:textId="77777777" w:rsidTr="005E5054">
        <w:trPr>
          <w:trHeight w:val="300"/>
        </w:trPr>
        <w:tc>
          <w:tcPr>
            <w:tcW w:w="1550" w:type="dxa"/>
            <w:vMerge w:val="restart"/>
            <w:shd w:val="clear" w:color="auto" w:fill="auto"/>
            <w:tcMar>
              <w:top w:w="100" w:type="dxa"/>
              <w:left w:w="100" w:type="dxa"/>
              <w:bottom w:w="100" w:type="dxa"/>
              <w:right w:w="100" w:type="dxa"/>
            </w:tcMar>
          </w:tcPr>
          <w:p w14:paraId="4401A777"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Sub-CPMK</w:t>
            </w:r>
          </w:p>
        </w:tc>
        <w:tc>
          <w:tcPr>
            <w:tcW w:w="850" w:type="dxa"/>
            <w:vMerge w:val="restart"/>
            <w:shd w:val="clear" w:color="auto" w:fill="auto"/>
            <w:tcMar>
              <w:top w:w="100" w:type="dxa"/>
              <w:left w:w="100" w:type="dxa"/>
              <w:bottom w:w="100" w:type="dxa"/>
              <w:right w:w="100" w:type="dxa"/>
            </w:tcMar>
          </w:tcPr>
          <w:p w14:paraId="0E826550"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851" w:type="dxa"/>
            <w:vMerge w:val="restart"/>
            <w:shd w:val="clear" w:color="auto" w:fill="auto"/>
            <w:tcMar>
              <w:top w:w="100" w:type="dxa"/>
              <w:left w:w="100" w:type="dxa"/>
              <w:bottom w:w="100" w:type="dxa"/>
              <w:right w:w="100" w:type="dxa"/>
            </w:tcMar>
          </w:tcPr>
          <w:p w14:paraId="3B7562D0"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992" w:type="dxa"/>
            <w:vMerge w:val="restart"/>
            <w:shd w:val="clear" w:color="auto" w:fill="auto"/>
            <w:tcMar>
              <w:top w:w="100" w:type="dxa"/>
              <w:left w:w="100" w:type="dxa"/>
              <w:bottom w:w="100" w:type="dxa"/>
              <w:right w:w="100" w:type="dxa"/>
            </w:tcMar>
          </w:tcPr>
          <w:p w14:paraId="215C9A9C" w14:textId="77777777" w:rsidR="00EF6223" w:rsidRPr="003A455B" w:rsidRDefault="00EF6223" w:rsidP="005E5054">
            <w:pPr>
              <w:spacing w:line="276" w:lineRule="auto"/>
              <w:jc w:val="center"/>
              <w:rPr>
                <w:rFonts w:ascii="Calibri" w:hAnsi="Calibri" w:cs="Calibri"/>
                <w:b/>
                <w:noProof/>
                <w:sz w:val="20"/>
                <w:szCs w:val="20"/>
              </w:rPr>
            </w:pPr>
            <w:r>
              <w:rPr>
                <w:rFonts w:ascii="Calibri" w:hAnsi="Calibri" w:cs="Calibri"/>
                <w:b/>
                <w:noProof/>
                <w:sz w:val="20"/>
                <w:szCs w:val="20"/>
              </w:rPr>
              <w:t>Tugas</w:t>
            </w:r>
          </w:p>
        </w:tc>
        <w:tc>
          <w:tcPr>
            <w:tcW w:w="1276" w:type="dxa"/>
            <w:vMerge w:val="restart"/>
            <w:shd w:val="clear" w:color="auto" w:fill="auto"/>
            <w:tcMar>
              <w:top w:w="100" w:type="dxa"/>
              <w:left w:w="100" w:type="dxa"/>
              <w:bottom w:w="100" w:type="dxa"/>
              <w:right w:w="100" w:type="dxa"/>
            </w:tcMar>
          </w:tcPr>
          <w:p w14:paraId="78A40C5D"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Presentasi</w:t>
            </w:r>
          </w:p>
        </w:tc>
        <w:tc>
          <w:tcPr>
            <w:tcW w:w="4110" w:type="dxa"/>
            <w:gridSpan w:val="4"/>
            <w:shd w:val="clear" w:color="auto" w:fill="auto"/>
            <w:tcMar>
              <w:top w:w="100" w:type="dxa"/>
              <w:left w:w="100" w:type="dxa"/>
              <w:bottom w:w="100" w:type="dxa"/>
              <w:right w:w="100" w:type="dxa"/>
            </w:tcMar>
          </w:tcPr>
          <w:p w14:paraId="487B46BE"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Praktikum</w:t>
            </w:r>
          </w:p>
        </w:tc>
        <w:tc>
          <w:tcPr>
            <w:tcW w:w="1560" w:type="dxa"/>
            <w:vMerge w:val="restart"/>
            <w:shd w:val="clear" w:color="auto" w:fill="auto"/>
            <w:tcMar>
              <w:top w:w="100" w:type="dxa"/>
              <w:left w:w="100" w:type="dxa"/>
              <w:bottom w:w="100" w:type="dxa"/>
              <w:right w:w="100" w:type="dxa"/>
            </w:tcMar>
          </w:tcPr>
          <w:p w14:paraId="3C55C3B6"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Keaktifan</w:t>
            </w:r>
          </w:p>
        </w:tc>
        <w:tc>
          <w:tcPr>
            <w:tcW w:w="1134" w:type="dxa"/>
            <w:vMerge w:val="restart"/>
            <w:shd w:val="clear" w:color="auto" w:fill="auto"/>
            <w:tcMar>
              <w:top w:w="100" w:type="dxa"/>
              <w:left w:w="100" w:type="dxa"/>
              <w:bottom w:w="100" w:type="dxa"/>
              <w:right w:w="100" w:type="dxa"/>
            </w:tcMar>
          </w:tcPr>
          <w:p w14:paraId="4141EB0B"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Sikap</w:t>
            </w:r>
          </w:p>
        </w:tc>
        <w:tc>
          <w:tcPr>
            <w:tcW w:w="1417" w:type="dxa"/>
            <w:vMerge w:val="restart"/>
            <w:shd w:val="clear" w:color="auto" w:fill="auto"/>
            <w:tcMar>
              <w:top w:w="100" w:type="dxa"/>
              <w:left w:w="100" w:type="dxa"/>
              <w:bottom w:w="100" w:type="dxa"/>
              <w:right w:w="100" w:type="dxa"/>
            </w:tcMar>
          </w:tcPr>
          <w:p w14:paraId="18E2DB3E"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Persentase  Penilaian</w:t>
            </w:r>
          </w:p>
        </w:tc>
      </w:tr>
      <w:tr w:rsidR="00EF6223" w:rsidRPr="003A455B" w14:paraId="6A7AFEE0" w14:textId="77777777" w:rsidTr="005E5054">
        <w:trPr>
          <w:trHeight w:val="179"/>
        </w:trPr>
        <w:tc>
          <w:tcPr>
            <w:tcW w:w="1550" w:type="dxa"/>
            <w:vMerge/>
            <w:shd w:val="clear" w:color="auto" w:fill="auto"/>
            <w:tcMar>
              <w:top w:w="100" w:type="dxa"/>
              <w:left w:w="100" w:type="dxa"/>
              <w:bottom w:w="100" w:type="dxa"/>
              <w:right w:w="100" w:type="dxa"/>
            </w:tcMar>
          </w:tcPr>
          <w:p w14:paraId="20EFA626" w14:textId="77777777" w:rsidR="00EF6223" w:rsidRPr="003A455B" w:rsidRDefault="00EF6223" w:rsidP="005E5054">
            <w:pPr>
              <w:spacing w:line="276" w:lineRule="auto"/>
              <w:rPr>
                <w:rFonts w:ascii="Calibri" w:hAnsi="Calibri" w:cs="Calibri"/>
                <w:b/>
                <w:noProof/>
                <w:sz w:val="20"/>
                <w:szCs w:val="20"/>
              </w:rPr>
            </w:pPr>
          </w:p>
        </w:tc>
        <w:tc>
          <w:tcPr>
            <w:tcW w:w="850" w:type="dxa"/>
            <w:vMerge/>
            <w:shd w:val="clear" w:color="auto" w:fill="auto"/>
            <w:tcMar>
              <w:top w:w="100" w:type="dxa"/>
              <w:left w:w="100" w:type="dxa"/>
              <w:bottom w:w="100" w:type="dxa"/>
              <w:right w:w="100" w:type="dxa"/>
            </w:tcMar>
          </w:tcPr>
          <w:p w14:paraId="24C5BC0D" w14:textId="77777777" w:rsidR="00EF6223" w:rsidRPr="003A455B" w:rsidRDefault="00EF6223" w:rsidP="005E5054">
            <w:pPr>
              <w:spacing w:line="276" w:lineRule="auto"/>
              <w:rPr>
                <w:rFonts w:ascii="Calibri" w:hAnsi="Calibri" w:cs="Calibri"/>
                <w:b/>
                <w:noProof/>
                <w:sz w:val="20"/>
                <w:szCs w:val="20"/>
              </w:rPr>
            </w:pPr>
          </w:p>
        </w:tc>
        <w:tc>
          <w:tcPr>
            <w:tcW w:w="851" w:type="dxa"/>
            <w:vMerge/>
            <w:shd w:val="clear" w:color="auto" w:fill="auto"/>
            <w:tcMar>
              <w:top w:w="100" w:type="dxa"/>
              <w:left w:w="100" w:type="dxa"/>
              <w:bottom w:w="100" w:type="dxa"/>
              <w:right w:w="100" w:type="dxa"/>
            </w:tcMar>
          </w:tcPr>
          <w:p w14:paraId="50CBF3B2" w14:textId="77777777" w:rsidR="00EF6223" w:rsidRPr="003A455B" w:rsidRDefault="00EF6223" w:rsidP="005E5054">
            <w:pPr>
              <w:spacing w:line="276" w:lineRule="auto"/>
              <w:rPr>
                <w:rFonts w:ascii="Calibri" w:hAnsi="Calibri" w:cs="Calibri"/>
                <w:b/>
                <w:noProof/>
                <w:sz w:val="20"/>
                <w:szCs w:val="20"/>
              </w:rPr>
            </w:pPr>
          </w:p>
        </w:tc>
        <w:tc>
          <w:tcPr>
            <w:tcW w:w="992" w:type="dxa"/>
            <w:vMerge/>
            <w:shd w:val="clear" w:color="auto" w:fill="auto"/>
            <w:tcMar>
              <w:top w:w="100" w:type="dxa"/>
              <w:left w:w="100" w:type="dxa"/>
              <w:bottom w:w="100" w:type="dxa"/>
              <w:right w:w="100" w:type="dxa"/>
            </w:tcMar>
          </w:tcPr>
          <w:p w14:paraId="3B50DD9D" w14:textId="77777777" w:rsidR="00EF6223" w:rsidRPr="003A455B" w:rsidRDefault="00EF6223" w:rsidP="005E5054">
            <w:pPr>
              <w:spacing w:line="276" w:lineRule="auto"/>
              <w:rPr>
                <w:rFonts w:ascii="Calibri" w:hAnsi="Calibri" w:cs="Calibri"/>
                <w:b/>
                <w:noProof/>
                <w:sz w:val="20"/>
                <w:szCs w:val="20"/>
              </w:rPr>
            </w:pPr>
          </w:p>
        </w:tc>
        <w:tc>
          <w:tcPr>
            <w:tcW w:w="1276" w:type="dxa"/>
            <w:vMerge/>
            <w:shd w:val="clear" w:color="auto" w:fill="auto"/>
            <w:tcMar>
              <w:top w:w="100" w:type="dxa"/>
              <w:left w:w="100" w:type="dxa"/>
              <w:bottom w:w="100" w:type="dxa"/>
              <w:right w:w="100" w:type="dxa"/>
            </w:tcMar>
          </w:tcPr>
          <w:p w14:paraId="2852A3BB" w14:textId="77777777" w:rsidR="00EF6223" w:rsidRPr="003A455B" w:rsidRDefault="00EF6223" w:rsidP="005E5054">
            <w:pPr>
              <w:spacing w:line="276" w:lineRule="auto"/>
              <w:rPr>
                <w:rFonts w:ascii="Calibri" w:hAnsi="Calibri" w:cs="Calibri"/>
                <w:b/>
                <w:noProof/>
                <w:sz w:val="20"/>
                <w:szCs w:val="20"/>
              </w:rPr>
            </w:pPr>
          </w:p>
        </w:tc>
        <w:tc>
          <w:tcPr>
            <w:tcW w:w="992" w:type="dxa"/>
            <w:shd w:val="clear" w:color="auto" w:fill="auto"/>
            <w:tcMar>
              <w:top w:w="100" w:type="dxa"/>
              <w:left w:w="100" w:type="dxa"/>
              <w:bottom w:w="100" w:type="dxa"/>
              <w:right w:w="100" w:type="dxa"/>
            </w:tcMar>
          </w:tcPr>
          <w:p w14:paraId="056012A8"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Kinerja</w:t>
            </w:r>
          </w:p>
        </w:tc>
        <w:tc>
          <w:tcPr>
            <w:tcW w:w="1134" w:type="dxa"/>
            <w:shd w:val="clear" w:color="auto" w:fill="auto"/>
            <w:tcMar>
              <w:top w:w="100" w:type="dxa"/>
              <w:left w:w="100" w:type="dxa"/>
              <w:bottom w:w="100" w:type="dxa"/>
              <w:right w:w="100" w:type="dxa"/>
            </w:tcMar>
          </w:tcPr>
          <w:p w14:paraId="51B862B7"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Laporan</w:t>
            </w:r>
          </w:p>
        </w:tc>
        <w:tc>
          <w:tcPr>
            <w:tcW w:w="850" w:type="dxa"/>
            <w:shd w:val="clear" w:color="auto" w:fill="auto"/>
            <w:tcMar>
              <w:top w:w="100" w:type="dxa"/>
              <w:left w:w="100" w:type="dxa"/>
              <w:bottom w:w="100" w:type="dxa"/>
              <w:right w:w="100" w:type="dxa"/>
            </w:tcMar>
          </w:tcPr>
          <w:p w14:paraId="29AFDC5A"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1134" w:type="dxa"/>
            <w:shd w:val="clear" w:color="auto" w:fill="auto"/>
            <w:tcMar>
              <w:top w:w="100" w:type="dxa"/>
              <w:left w:w="100" w:type="dxa"/>
              <w:bottom w:w="100" w:type="dxa"/>
              <w:right w:w="100" w:type="dxa"/>
            </w:tcMar>
          </w:tcPr>
          <w:p w14:paraId="5AA52250"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1560" w:type="dxa"/>
            <w:vMerge/>
            <w:shd w:val="clear" w:color="auto" w:fill="auto"/>
            <w:tcMar>
              <w:top w:w="100" w:type="dxa"/>
              <w:left w:w="100" w:type="dxa"/>
              <w:bottom w:w="100" w:type="dxa"/>
              <w:right w:w="100" w:type="dxa"/>
            </w:tcMar>
          </w:tcPr>
          <w:p w14:paraId="0C224B0E" w14:textId="77777777" w:rsidR="00EF6223" w:rsidRPr="003A455B" w:rsidRDefault="00EF6223" w:rsidP="005E5054">
            <w:pPr>
              <w:spacing w:line="276" w:lineRule="auto"/>
              <w:rPr>
                <w:rFonts w:ascii="Calibri" w:hAnsi="Calibri" w:cs="Calibri"/>
                <w:b/>
                <w:noProof/>
                <w:sz w:val="20"/>
                <w:szCs w:val="20"/>
              </w:rPr>
            </w:pPr>
          </w:p>
        </w:tc>
        <w:tc>
          <w:tcPr>
            <w:tcW w:w="1134" w:type="dxa"/>
            <w:vMerge/>
            <w:shd w:val="clear" w:color="auto" w:fill="auto"/>
            <w:tcMar>
              <w:top w:w="100" w:type="dxa"/>
              <w:left w:w="100" w:type="dxa"/>
              <w:bottom w:w="100" w:type="dxa"/>
              <w:right w:w="100" w:type="dxa"/>
            </w:tcMar>
          </w:tcPr>
          <w:p w14:paraId="1AA61275" w14:textId="77777777" w:rsidR="00EF6223" w:rsidRPr="003A455B" w:rsidRDefault="00EF6223" w:rsidP="005E5054">
            <w:pPr>
              <w:spacing w:line="276" w:lineRule="auto"/>
              <w:rPr>
                <w:rFonts w:ascii="Calibri" w:hAnsi="Calibri" w:cs="Calibri"/>
                <w:b/>
                <w:noProof/>
                <w:sz w:val="20"/>
                <w:szCs w:val="20"/>
              </w:rPr>
            </w:pPr>
          </w:p>
        </w:tc>
        <w:tc>
          <w:tcPr>
            <w:tcW w:w="1417" w:type="dxa"/>
            <w:vMerge/>
            <w:shd w:val="clear" w:color="auto" w:fill="auto"/>
            <w:tcMar>
              <w:top w:w="100" w:type="dxa"/>
              <w:left w:w="100" w:type="dxa"/>
              <w:bottom w:w="100" w:type="dxa"/>
              <w:right w:w="100" w:type="dxa"/>
            </w:tcMar>
          </w:tcPr>
          <w:p w14:paraId="701ED915" w14:textId="77777777" w:rsidR="00EF6223" w:rsidRPr="003A455B" w:rsidRDefault="00EF6223" w:rsidP="005E5054">
            <w:pPr>
              <w:spacing w:line="276" w:lineRule="auto"/>
              <w:rPr>
                <w:rFonts w:ascii="Calibri" w:hAnsi="Calibri" w:cs="Calibri"/>
                <w:b/>
                <w:noProof/>
                <w:sz w:val="20"/>
                <w:szCs w:val="20"/>
              </w:rPr>
            </w:pPr>
          </w:p>
        </w:tc>
      </w:tr>
      <w:tr w:rsidR="00EF6223" w:rsidRPr="003A455B" w14:paraId="5A4D3D47" w14:textId="77777777" w:rsidTr="005E5054">
        <w:trPr>
          <w:trHeight w:val="340"/>
        </w:trPr>
        <w:tc>
          <w:tcPr>
            <w:tcW w:w="1550" w:type="dxa"/>
            <w:shd w:val="clear" w:color="auto" w:fill="auto"/>
            <w:tcMar>
              <w:top w:w="100" w:type="dxa"/>
              <w:left w:w="100" w:type="dxa"/>
              <w:bottom w:w="100" w:type="dxa"/>
              <w:right w:w="100" w:type="dxa"/>
            </w:tcMar>
          </w:tcPr>
          <w:p w14:paraId="0B90C825" w14:textId="77777777" w:rsidR="00EF6223" w:rsidRPr="003A455B" w:rsidRDefault="00EF6223" w:rsidP="005E5054">
            <w:pPr>
              <w:spacing w:line="276" w:lineRule="auto"/>
              <w:rPr>
                <w:rFonts w:ascii="Calibri" w:hAnsi="Calibri" w:cs="Calibri"/>
                <w:b/>
                <w:noProof/>
                <w:sz w:val="20"/>
                <w:szCs w:val="20"/>
              </w:rPr>
            </w:pPr>
            <w:r w:rsidRPr="003A455B">
              <w:rPr>
                <w:rFonts w:ascii="Calibri" w:hAnsi="Calibri" w:cs="Calibri"/>
                <w:b/>
                <w:noProof/>
                <w:sz w:val="20"/>
                <w:szCs w:val="20"/>
              </w:rPr>
              <w:t xml:space="preserve">Sub-CPMK 1 </w:t>
            </w:r>
          </w:p>
        </w:tc>
        <w:tc>
          <w:tcPr>
            <w:tcW w:w="850" w:type="dxa"/>
            <w:shd w:val="clear" w:color="auto" w:fill="auto"/>
            <w:tcMar>
              <w:top w:w="100" w:type="dxa"/>
              <w:left w:w="100" w:type="dxa"/>
              <w:bottom w:w="100" w:type="dxa"/>
              <w:right w:w="100" w:type="dxa"/>
            </w:tcMar>
          </w:tcPr>
          <w:p w14:paraId="4C5AF514"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15</w:t>
            </w:r>
            <w:r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5878DE99"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300087B9"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3,5</w:t>
            </w:r>
            <w:r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1F638C84"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4912624B"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6151B5E1"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16BB6264"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DBA4E27"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5F54EE01"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83B9346"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008DC863"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EF6223" w:rsidRPr="003A455B" w14:paraId="46CEA1C4" w14:textId="77777777" w:rsidTr="005E5054">
        <w:trPr>
          <w:trHeight w:val="340"/>
        </w:trPr>
        <w:tc>
          <w:tcPr>
            <w:tcW w:w="1550" w:type="dxa"/>
            <w:shd w:val="clear" w:color="auto" w:fill="auto"/>
            <w:tcMar>
              <w:top w:w="100" w:type="dxa"/>
              <w:left w:w="100" w:type="dxa"/>
              <w:bottom w:w="100" w:type="dxa"/>
              <w:right w:w="100" w:type="dxa"/>
            </w:tcMar>
          </w:tcPr>
          <w:p w14:paraId="6034B94A" w14:textId="77777777" w:rsidR="00EF6223" w:rsidRPr="003A455B" w:rsidRDefault="00EF6223" w:rsidP="005E5054">
            <w:pPr>
              <w:spacing w:line="276" w:lineRule="auto"/>
              <w:rPr>
                <w:rFonts w:ascii="Calibri" w:hAnsi="Calibri" w:cs="Calibri"/>
                <w:b/>
                <w:noProof/>
                <w:sz w:val="20"/>
                <w:szCs w:val="20"/>
              </w:rPr>
            </w:pPr>
            <w:r w:rsidRPr="003A455B">
              <w:rPr>
                <w:rFonts w:ascii="Calibri" w:hAnsi="Calibri" w:cs="Calibri"/>
                <w:b/>
                <w:noProof/>
                <w:sz w:val="20"/>
                <w:szCs w:val="20"/>
              </w:rPr>
              <w:t xml:space="preserve">Sub-CPMK 2 </w:t>
            </w:r>
          </w:p>
        </w:tc>
        <w:tc>
          <w:tcPr>
            <w:tcW w:w="850" w:type="dxa"/>
            <w:shd w:val="clear" w:color="auto" w:fill="auto"/>
            <w:tcMar>
              <w:top w:w="100" w:type="dxa"/>
              <w:left w:w="100" w:type="dxa"/>
              <w:bottom w:w="100" w:type="dxa"/>
              <w:right w:w="100" w:type="dxa"/>
            </w:tcMar>
          </w:tcPr>
          <w:p w14:paraId="61B531C9"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15</w:t>
            </w:r>
            <w:r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7F43C70E"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6385886"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2</w:t>
            </w:r>
            <w:r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1AA8F103"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1,5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5E32BBE2"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B5EA4FE"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58EC8095"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40DCBF1"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2055A10A"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100FB0DC"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4500B28D"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EF6223" w:rsidRPr="003A455B" w14:paraId="020E4AF2" w14:textId="77777777" w:rsidTr="005E5054">
        <w:trPr>
          <w:trHeight w:val="340"/>
        </w:trPr>
        <w:tc>
          <w:tcPr>
            <w:tcW w:w="1550" w:type="dxa"/>
            <w:shd w:val="clear" w:color="auto" w:fill="auto"/>
            <w:tcMar>
              <w:top w:w="100" w:type="dxa"/>
              <w:left w:w="100" w:type="dxa"/>
              <w:bottom w:w="100" w:type="dxa"/>
              <w:right w:w="100" w:type="dxa"/>
            </w:tcMar>
          </w:tcPr>
          <w:p w14:paraId="0020AE2E" w14:textId="77777777" w:rsidR="00EF6223" w:rsidRPr="003A455B" w:rsidRDefault="00EF6223" w:rsidP="005E5054">
            <w:pPr>
              <w:spacing w:line="276" w:lineRule="auto"/>
              <w:rPr>
                <w:rFonts w:ascii="Calibri" w:hAnsi="Calibri" w:cs="Calibri"/>
                <w:b/>
                <w:noProof/>
                <w:sz w:val="20"/>
                <w:szCs w:val="20"/>
              </w:rPr>
            </w:pPr>
            <w:r w:rsidRPr="003A455B">
              <w:rPr>
                <w:rFonts w:ascii="Calibri" w:hAnsi="Calibri" w:cs="Calibri"/>
                <w:b/>
                <w:noProof/>
                <w:sz w:val="20"/>
                <w:szCs w:val="20"/>
              </w:rPr>
              <w:t xml:space="preserve">Sub-CPMK 3 </w:t>
            </w:r>
          </w:p>
        </w:tc>
        <w:tc>
          <w:tcPr>
            <w:tcW w:w="850" w:type="dxa"/>
            <w:shd w:val="clear" w:color="auto" w:fill="auto"/>
            <w:tcMar>
              <w:top w:w="100" w:type="dxa"/>
              <w:left w:w="100" w:type="dxa"/>
              <w:bottom w:w="100" w:type="dxa"/>
              <w:right w:w="100" w:type="dxa"/>
            </w:tcMar>
          </w:tcPr>
          <w:p w14:paraId="00C6C340" w14:textId="77777777" w:rsidR="00EF6223" w:rsidRPr="003A455B" w:rsidRDefault="00EF6223" w:rsidP="005E5054">
            <w:pPr>
              <w:spacing w:line="276" w:lineRule="auto"/>
              <w:jc w:val="center"/>
              <w:rPr>
                <w:rFonts w:ascii="Calibri" w:hAnsi="Calibri" w:cs="Calibri"/>
                <w:noProof/>
                <w:sz w:val="20"/>
                <w:szCs w:val="20"/>
              </w:rPr>
            </w:pPr>
          </w:p>
        </w:tc>
        <w:tc>
          <w:tcPr>
            <w:tcW w:w="851" w:type="dxa"/>
            <w:shd w:val="clear" w:color="auto" w:fill="auto"/>
            <w:tcMar>
              <w:top w:w="100" w:type="dxa"/>
              <w:left w:w="100" w:type="dxa"/>
              <w:bottom w:w="100" w:type="dxa"/>
              <w:right w:w="100" w:type="dxa"/>
            </w:tcMar>
          </w:tcPr>
          <w:p w14:paraId="643D2BFE"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15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9CD8AE7"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3,5</w:t>
            </w:r>
            <w:r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7D566D9F"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77B86551"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813DEAA"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2D5224E8"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35EA994"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219C6FAE"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97522AF"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6DC03716"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EF6223" w:rsidRPr="003A455B" w14:paraId="6D025D1B" w14:textId="77777777" w:rsidTr="005E5054">
        <w:trPr>
          <w:trHeight w:val="340"/>
        </w:trPr>
        <w:tc>
          <w:tcPr>
            <w:tcW w:w="1550" w:type="dxa"/>
            <w:shd w:val="clear" w:color="auto" w:fill="auto"/>
            <w:tcMar>
              <w:top w:w="100" w:type="dxa"/>
              <w:left w:w="100" w:type="dxa"/>
              <w:bottom w:w="100" w:type="dxa"/>
              <w:right w:w="100" w:type="dxa"/>
            </w:tcMar>
          </w:tcPr>
          <w:p w14:paraId="795DD471" w14:textId="77777777" w:rsidR="00EF6223" w:rsidRPr="003A455B" w:rsidRDefault="00EF6223" w:rsidP="005E5054">
            <w:pPr>
              <w:spacing w:line="276" w:lineRule="auto"/>
              <w:rPr>
                <w:rFonts w:ascii="Calibri" w:hAnsi="Calibri" w:cs="Calibri"/>
                <w:b/>
                <w:noProof/>
                <w:sz w:val="20"/>
                <w:szCs w:val="20"/>
              </w:rPr>
            </w:pPr>
            <w:r w:rsidRPr="003A455B">
              <w:rPr>
                <w:rFonts w:ascii="Calibri" w:hAnsi="Calibri" w:cs="Calibri"/>
                <w:b/>
                <w:noProof/>
                <w:sz w:val="20"/>
                <w:szCs w:val="20"/>
              </w:rPr>
              <w:t xml:space="preserve">Sub-CPMK 4 </w:t>
            </w:r>
          </w:p>
        </w:tc>
        <w:tc>
          <w:tcPr>
            <w:tcW w:w="850" w:type="dxa"/>
            <w:shd w:val="clear" w:color="auto" w:fill="auto"/>
            <w:tcMar>
              <w:top w:w="100" w:type="dxa"/>
              <w:left w:w="100" w:type="dxa"/>
              <w:bottom w:w="100" w:type="dxa"/>
              <w:right w:w="100" w:type="dxa"/>
            </w:tcMar>
          </w:tcPr>
          <w:p w14:paraId="1FABEB8A" w14:textId="77777777" w:rsidR="00EF6223" w:rsidRPr="003A455B" w:rsidRDefault="00EF6223" w:rsidP="005E5054">
            <w:pPr>
              <w:spacing w:line="276" w:lineRule="auto"/>
              <w:jc w:val="center"/>
              <w:rPr>
                <w:rFonts w:ascii="Calibri" w:hAnsi="Calibri" w:cs="Calibri"/>
                <w:noProof/>
                <w:sz w:val="20"/>
                <w:szCs w:val="20"/>
              </w:rPr>
            </w:pPr>
          </w:p>
        </w:tc>
        <w:tc>
          <w:tcPr>
            <w:tcW w:w="851" w:type="dxa"/>
            <w:shd w:val="clear" w:color="auto" w:fill="auto"/>
            <w:tcMar>
              <w:top w:w="100" w:type="dxa"/>
              <w:left w:w="100" w:type="dxa"/>
              <w:bottom w:w="100" w:type="dxa"/>
              <w:right w:w="100" w:type="dxa"/>
            </w:tcMar>
          </w:tcPr>
          <w:p w14:paraId="2177DAB0"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15%</w:t>
            </w:r>
          </w:p>
        </w:tc>
        <w:tc>
          <w:tcPr>
            <w:tcW w:w="992" w:type="dxa"/>
            <w:shd w:val="clear" w:color="auto" w:fill="auto"/>
            <w:tcMar>
              <w:top w:w="100" w:type="dxa"/>
              <w:left w:w="100" w:type="dxa"/>
              <w:bottom w:w="100" w:type="dxa"/>
              <w:right w:w="100" w:type="dxa"/>
            </w:tcMar>
          </w:tcPr>
          <w:p w14:paraId="0E0D4557" w14:textId="77777777" w:rsidR="00EF6223" w:rsidRPr="003A455B" w:rsidRDefault="00EF6223" w:rsidP="005E5054">
            <w:pPr>
              <w:spacing w:line="276" w:lineRule="auto"/>
              <w:jc w:val="center"/>
              <w:rPr>
                <w:rFonts w:ascii="Calibri" w:hAnsi="Calibri" w:cs="Calibri"/>
                <w:noProof/>
                <w:sz w:val="20"/>
                <w:szCs w:val="20"/>
              </w:rPr>
            </w:pPr>
          </w:p>
        </w:tc>
        <w:tc>
          <w:tcPr>
            <w:tcW w:w="1276" w:type="dxa"/>
            <w:shd w:val="clear" w:color="auto" w:fill="auto"/>
            <w:tcMar>
              <w:top w:w="100" w:type="dxa"/>
              <w:left w:w="100" w:type="dxa"/>
              <w:bottom w:w="100" w:type="dxa"/>
              <w:right w:w="100" w:type="dxa"/>
            </w:tcMar>
          </w:tcPr>
          <w:p w14:paraId="2E29E54F"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3,5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84EE536"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5BC1678"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3BB6C8DE"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6E44CD3A"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60822F71"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D62E82D"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5671F64A"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EF6223" w:rsidRPr="003A455B" w14:paraId="6BBA715E" w14:textId="77777777" w:rsidTr="005E5054">
        <w:trPr>
          <w:trHeight w:val="340"/>
        </w:trPr>
        <w:tc>
          <w:tcPr>
            <w:tcW w:w="1550" w:type="dxa"/>
            <w:shd w:val="clear" w:color="auto" w:fill="auto"/>
            <w:tcMar>
              <w:top w:w="100" w:type="dxa"/>
              <w:left w:w="100" w:type="dxa"/>
              <w:bottom w:w="100" w:type="dxa"/>
              <w:right w:w="100" w:type="dxa"/>
            </w:tcMar>
          </w:tcPr>
          <w:p w14:paraId="0EBAC80D" w14:textId="77777777" w:rsidR="00EF6223" w:rsidRPr="003A455B" w:rsidRDefault="00EF6223" w:rsidP="005E5054">
            <w:pPr>
              <w:spacing w:line="276" w:lineRule="auto"/>
              <w:rPr>
                <w:rFonts w:ascii="Calibri" w:hAnsi="Calibri" w:cs="Calibri"/>
                <w:b/>
                <w:noProof/>
                <w:sz w:val="20"/>
                <w:szCs w:val="20"/>
              </w:rPr>
            </w:pPr>
            <w:r w:rsidRPr="003A455B">
              <w:rPr>
                <w:rFonts w:ascii="Calibri" w:hAnsi="Calibri" w:cs="Calibri"/>
                <w:b/>
                <w:noProof/>
                <w:sz w:val="20"/>
                <w:szCs w:val="20"/>
              </w:rPr>
              <w:t xml:space="preserve">Sub-CPMK 5 </w:t>
            </w:r>
          </w:p>
        </w:tc>
        <w:tc>
          <w:tcPr>
            <w:tcW w:w="850" w:type="dxa"/>
            <w:shd w:val="clear" w:color="auto" w:fill="auto"/>
            <w:tcMar>
              <w:top w:w="100" w:type="dxa"/>
              <w:left w:w="100" w:type="dxa"/>
              <w:bottom w:w="100" w:type="dxa"/>
              <w:right w:w="100" w:type="dxa"/>
            </w:tcMar>
          </w:tcPr>
          <w:p w14:paraId="2E995C49" w14:textId="77777777" w:rsidR="00EF6223" w:rsidRPr="003A455B" w:rsidRDefault="00EF6223" w:rsidP="005E5054">
            <w:pPr>
              <w:spacing w:line="276" w:lineRule="auto"/>
              <w:jc w:val="center"/>
              <w:rPr>
                <w:rFonts w:ascii="Calibri" w:hAnsi="Calibri" w:cs="Calibri"/>
                <w:noProof/>
                <w:sz w:val="20"/>
                <w:szCs w:val="20"/>
              </w:rPr>
            </w:pPr>
          </w:p>
        </w:tc>
        <w:tc>
          <w:tcPr>
            <w:tcW w:w="851" w:type="dxa"/>
            <w:shd w:val="clear" w:color="auto" w:fill="auto"/>
            <w:tcMar>
              <w:top w:w="100" w:type="dxa"/>
              <w:left w:w="100" w:type="dxa"/>
              <w:bottom w:w="100" w:type="dxa"/>
              <w:right w:w="100" w:type="dxa"/>
            </w:tcMar>
          </w:tcPr>
          <w:p w14:paraId="4C7633E3"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15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DB15D5C"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2</w:t>
            </w:r>
            <w:r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485780B7"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1,5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5FF1D4B4"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B79F0A1"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70113843"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FA85222"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5763BC7D"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842F4F5" w14:textId="77777777" w:rsidR="00EF6223" w:rsidRPr="003A455B" w:rsidRDefault="00EF6223" w:rsidP="005E5054">
            <w:pPr>
              <w:spacing w:line="276" w:lineRule="auto"/>
              <w:jc w:val="center"/>
              <w:rPr>
                <w:rFonts w:ascii="Calibri" w:hAnsi="Calibri" w:cs="Calibri"/>
                <w:noProof/>
                <w:sz w:val="20"/>
                <w:szCs w:val="20"/>
              </w:rPr>
            </w:pPr>
            <w:r w:rsidRPr="003A455B">
              <w:rPr>
                <w:rFonts w:ascii="Calibri" w:hAnsi="Calibri" w:cs="Calibri"/>
                <w:noProof/>
                <w:sz w:val="20"/>
                <w:szCs w:val="20"/>
              </w:rPr>
              <w:t>0,</w:t>
            </w:r>
            <w:r>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2BBC23E9"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EF6223" w:rsidRPr="003A455B" w14:paraId="4917D8E8" w14:textId="77777777" w:rsidTr="005E5054">
        <w:trPr>
          <w:trHeight w:val="632"/>
        </w:trPr>
        <w:tc>
          <w:tcPr>
            <w:tcW w:w="1550" w:type="dxa"/>
            <w:shd w:val="clear" w:color="auto" w:fill="auto"/>
            <w:tcMar>
              <w:top w:w="100" w:type="dxa"/>
              <w:left w:w="100" w:type="dxa"/>
              <w:bottom w:w="100" w:type="dxa"/>
              <w:right w:w="100" w:type="dxa"/>
            </w:tcMar>
          </w:tcPr>
          <w:p w14:paraId="6A9C072D" w14:textId="77777777" w:rsidR="00EF6223" w:rsidRPr="003A455B" w:rsidRDefault="00EF6223" w:rsidP="005E5054">
            <w:pPr>
              <w:spacing w:line="276" w:lineRule="auto"/>
              <w:rPr>
                <w:rFonts w:ascii="Calibri" w:hAnsi="Calibri" w:cs="Calibri"/>
                <w:b/>
                <w:noProof/>
                <w:sz w:val="20"/>
                <w:szCs w:val="20"/>
              </w:rPr>
            </w:pPr>
            <w:r w:rsidRPr="003A455B">
              <w:rPr>
                <w:rFonts w:ascii="Calibri" w:hAnsi="Calibri" w:cs="Calibri"/>
                <w:b/>
                <w:noProof/>
                <w:sz w:val="20"/>
                <w:szCs w:val="20"/>
              </w:rPr>
              <w:lastRenderedPageBreak/>
              <w:t xml:space="preserve">Persentase  </w:t>
            </w:r>
          </w:p>
          <w:p w14:paraId="7ECC3611" w14:textId="77777777" w:rsidR="00EF6223" w:rsidRPr="003A455B" w:rsidRDefault="00EF6223" w:rsidP="005E5054">
            <w:pPr>
              <w:spacing w:line="276" w:lineRule="auto"/>
              <w:rPr>
                <w:rFonts w:ascii="Calibri" w:hAnsi="Calibri" w:cs="Calibri"/>
                <w:b/>
                <w:noProof/>
                <w:sz w:val="20"/>
                <w:szCs w:val="20"/>
              </w:rPr>
            </w:pPr>
            <w:r w:rsidRPr="003A455B">
              <w:rPr>
                <w:rFonts w:ascii="Calibri" w:hAnsi="Calibri" w:cs="Calibri"/>
                <w:b/>
                <w:noProof/>
                <w:sz w:val="20"/>
                <w:szCs w:val="20"/>
              </w:rPr>
              <w:t xml:space="preserve">Penilaian </w:t>
            </w:r>
          </w:p>
        </w:tc>
        <w:tc>
          <w:tcPr>
            <w:tcW w:w="850" w:type="dxa"/>
            <w:shd w:val="clear" w:color="auto" w:fill="auto"/>
            <w:tcMar>
              <w:top w:w="100" w:type="dxa"/>
              <w:left w:w="100" w:type="dxa"/>
              <w:bottom w:w="100" w:type="dxa"/>
              <w:right w:w="100" w:type="dxa"/>
            </w:tcMar>
          </w:tcPr>
          <w:p w14:paraId="7B431984"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3</w:t>
            </w:r>
            <w:r w:rsidRPr="003A455B">
              <w:rPr>
                <w:rFonts w:ascii="Calibri" w:hAnsi="Calibri" w:cs="Calibri"/>
                <w:noProof/>
                <w:sz w:val="20"/>
                <w:szCs w:val="20"/>
              </w:rPr>
              <w:t>0%</w:t>
            </w:r>
          </w:p>
        </w:tc>
        <w:tc>
          <w:tcPr>
            <w:tcW w:w="851" w:type="dxa"/>
            <w:shd w:val="clear" w:color="auto" w:fill="auto"/>
            <w:tcMar>
              <w:top w:w="100" w:type="dxa"/>
              <w:left w:w="100" w:type="dxa"/>
              <w:bottom w:w="100" w:type="dxa"/>
              <w:right w:w="100" w:type="dxa"/>
            </w:tcMar>
          </w:tcPr>
          <w:p w14:paraId="5836DA28"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45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4B5C1E73"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11</w:t>
            </w:r>
            <w:r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8090D87"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6,5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7E58AF28" w14:textId="77777777" w:rsidR="00EF6223" w:rsidRPr="003A455B" w:rsidRDefault="00EF6223" w:rsidP="005E5054">
            <w:pPr>
              <w:spacing w:line="276" w:lineRule="auto"/>
              <w:jc w:val="center"/>
              <w:rPr>
                <w:rFonts w:ascii="Calibri" w:hAnsi="Calibri" w:cs="Calibri"/>
                <w:noProof/>
                <w:sz w:val="20"/>
                <w:szCs w:val="20"/>
              </w:rPr>
            </w:pPr>
          </w:p>
        </w:tc>
        <w:tc>
          <w:tcPr>
            <w:tcW w:w="1134" w:type="dxa"/>
            <w:shd w:val="clear" w:color="auto" w:fill="auto"/>
            <w:tcMar>
              <w:top w:w="100" w:type="dxa"/>
              <w:left w:w="100" w:type="dxa"/>
              <w:bottom w:w="100" w:type="dxa"/>
              <w:right w:w="100" w:type="dxa"/>
            </w:tcMar>
          </w:tcPr>
          <w:p w14:paraId="2B449DCC" w14:textId="77777777" w:rsidR="00EF6223" w:rsidRPr="003A455B" w:rsidRDefault="00EF6223" w:rsidP="005E5054">
            <w:pPr>
              <w:spacing w:line="276" w:lineRule="auto"/>
              <w:jc w:val="center"/>
              <w:rPr>
                <w:rFonts w:ascii="Calibri" w:hAnsi="Calibri" w:cs="Calibri"/>
                <w:noProof/>
                <w:sz w:val="20"/>
                <w:szCs w:val="20"/>
              </w:rPr>
            </w:pPr>
          </w:p>
        </w:tc>
        <w:tc>
          <w:tcPr>
            <w:tcW w:w="850" w:type="dxa"/>
            <w:shd w:val="clear" w:color="auto" w:fill="auto"/>
            <w:tcMar>
              <w:top w:w="100" w:type="dxa"/>
              <w:left w:w="100" w:type="dxa"/>
              <w:bottom w:w="100" w:type="dxa"/>
              <w:right w:w="100" w:type="dxa"/>
            </w:tcMar>
          </w:tcPr>
          <w:p w14:paraId="02667627" w14:textId="77777777" w:rsidR="00EF6223" w:rsidRPr="003A455B" w:rsidRDefault="00EF6223" w:rsidP="005E5054">
            <w:pPr>
              <w:spacing w:line="276" w:lineRule="auto"/>
              <w:jc w:val="center"/>
              <w:rPr>
                <w:rFonts w:ascii="Calibri" w:hAnsi="Calibri" w:cs="Calibri"/>
                <w:noProof/>
                <w:sz w:val="20"/>
                <w:szCs w:val="20"/>
              </w:rPr>
            </w:pPr>
          </w:p>
        </w:tc>
        <w:tc>
          <w:tcPr>
            <w:tcW w:w="1134" w:type="dxa"/>
            <w:shd w:val="clear" w:color="auto" w:fill="auto"/>
            <w:tcMar>
              <w:top w:w="100" w:type="dxa"/>
              <w:left w:w="100" w:type="dxa"/>
              <w:bottom w:w="100" w:type="dxa"/>
              <w:right w:w="100" w:type="dxa"/>
            </w:tcMar>
          </w:tcPr>
          <w:p w14:paraId="2FCF5DE2" w14:textId="77777777" w:rsidR="00EF6223" w:rsidRPr="003A455B" w:rsidRDefault="00EF6223" w:rsidP="005E5054">
            <w:pPr>
              <w:spacing w:line="276" w:lineRule="auto"/>
              <w:jc w:val="center"/>
              <w:rPr>
                <w:rFonts w:ascii="Calibri" w:hAnsi="Calibri" w:cs="Calibri"/>
                <w:noProof/>
                <w:sz w:val="20"/>
                <w:szCs w:val="20"/>
              </w:rPr>
            </w:pPr>
          </w:p>
        </w:tc>
        <w:tc>
          <w:tcPr>
            <w:tcW w:w="1560" w:type="dxa"/>
            <w:shd w:val="clear" w:color="auto" w:fill="auto"/>
            <w:tcMar>
              <w:top w:w="100" w:type="dxa"/>
              <w:left w:w="100" w:type="dxa"/>
              <w:bottom w:w="100" w:type="dxa"/>
              <w:right w:w="100" w:type="dxa"/>
            </w:tcMar>
          </w:tcPr>
          <w:p w14:paraId="415164EC"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3,7</w:t>
            </w:r>
            <w:r w:rsidRPr="003A455B">
              <w:rPr>
                <w:rFonts w:ascii="Calibri" w:hAnsi="Calibri" w:cs="Calibri"/>
                <w:noProof/>
                <w:sz w:val="20"/>
                <w:szCs w:val="20"/>
              </w:rPr>
              <w:t>5%</w:t>
            </w:r>
          </w:p>
        </w:tc>
        <w:tc>
          <w:tcPr>
            <w:tcW w:w="1134" w:type="dxa"/>
            <w:shd w:val="clear" w:color="auto" w:fill="auto"/>
            <w:tcMar>
              <w:top w:w="100" w:type="dxa"/>
              <w:left w:w="100" w:type="dxa"/>
              <w:bottom w:w="100" w:type="dxa"/>
              <w:right w:w="100" w:type="dxa"/>
            </w:tcMar>
          </w:tcPr>
          <w:p w14:paraId="6A997697" w14:textId="77777777" w:rsidR="00EF6223" w:rsidRPr="003A455B" w:rsidRDefault="00EF6223" w:rsidP="005E5054">
            <w:pPr>
              <w:spacing w:line="276" w:lineRule="auto"/>
              <w:jc w:val="center"/>
              <w:rPr>
                <w:rFonts w:ascii="Calibri" w:hAnsi="Calibri" w:cs="Calibri"/>
                <w:noProof/>
                <w:sz w:val="20"/>
                <w:szCs w:val="20"/>
              </w:rPr>
            </w:pPr>
            <w:r>
              <w:rPr>
                <w:rFonts w:ascii="Calibri" w:hAnsi="Calibri" w:cs="Calibri"/>
                <w:noProof/>
                <w:sz w:val="20"/>
                <w:szCs w:val="20"/>
              </w:rPr>
              <w:t>3,7</w:t>
            </w:r>
            <w:r w:rsidRPr="003A455B">
              <w:rPr>
                <w:rFonts w:ascii="Calibri" w:hAnsi="Calibri" w:cs="Calibri"/>
                <w:noProof/>
                <w:sz w:val="20"/>
                <w:szCs w:val="20"/>
              </w:rPr>
              <w:t>5%</w:t>
            </w:r>
          </w:p>
        </w:tc>
        <w:tc>
          <w:tcPr>
            <w:tcW w:w="1417" w:type="dxa"/>
            <w:shd w:val="clear" w:color="auto" w:fill="auto"/>
            <w:tcMar>
              <w:top w:w="100" w:type="dxa"/>
              <w:left w:w="100" w:type="dxa"/>
              <w:bottom w:w="100" w:type="dxa"/>
              <w:right w:w="100" w:type="dxa"/>
            </w:tcMar>
          </w:tcPr>
          <w:p w14:paraId="1C677C4A" w14:textId="77777777" w:rsidR="00EF6223" w:rsidRPr="003A455B" w:rsidRDefault="00EF6223" w:rsidP="005E5054">
            <w:pPr>
              <w:spacing w:line="276" w:lineRule="auto"/>
              <w:jc w:val="center"/>
              <w:rPr>
                <w:rFonts w:ascii="Calibri" w:hAnsi="Calibri" w:cs="Calibri"/>
                <w:b/>
                <w:noProof/>
                <w:sz w:val="20"/>
                <w:szCs w:val="20"/>
              </w:rPr>
            </w:pPr>
            <w:r w:rsidRPr="003A455B">
              <w:rPr>
                <w:rFonts w:ascii="Calibri" w:hAnsi="Calibri" w:cs="Calibri"/>
                <w:b/>
                <w:noProof/>
                <w:sz w:val="20"/>
                <w:szCs w:val="20"/>
              </w:rPr>
              <w:t>100%</w:t>
            </w:r>
          </w:p>
        </w:tc>
      </w:tr>
    </w:tbl>
    <w:p w14:paraId="3663553E" w14:textId="77777777" w:rsidR="00283EAD" w:rsidRPr="002F5FEA" w:rsidRDefault="00283EAD">
      <w:pPr>
        <w:rPr>
          <w:noProof/>
          <w:lang w:val="id-ID"/>
        </w:rPr>
      </w:pPr>
    </w:p>
    <w:p w14:paraId="1BCA0C8F" w14:textId="77777777" w:rsidR="00F338A2" w:rsidRPr="002F5FEA" w:rsidRDefault="00F338A2">
      <w:pPr>
        <w:rPr>
          <w:noProof/>
          <w:lang w:val="id-ID"/>
        </w:rPr>
      </w:pPr>
    </w:p>
    <w:p w14:paraId="0A01BD8D" w14:textId="77777777" w:rsidR="00F338A2" w:rsidRPr="002F5FEA" w:rsidRDefault="00F338A2" w:rsidP="00F338A2">
      <w:pPr>
        <w:spacing w:line="276" w:lineRule="auto"/>
        <w:rPr>
          <w:rFonts w:ascii="Calibri" w:hAnsi="Calibri" w:cs="Calibri"/>
          <w:noProof/>
          <w:lang w:val="id-ID"/>
        </w:rPr>
      </w:pPr>
    </w:p>
    <w:p w14:paraId="7FD182CA" w14:textId="77777777" w:rsidR="00F338A2" w:rsidRPr="002F5FEA" w:rsidRDefault="00F338A2" w:rsidP="00F338A2">
      <w:pPr>
        <w:spacing w:line="276" w:lineRule="auto"/>
        <w:rPr>
          <w:rFonts w:ascii="Calibri" w:hAnsi="Calibri" w:cs="Calibri"/>
          <w:noProof/>
          <w:lang w:val="id-ID"/>
        </w:rPr>
      </w:pPr>
    </w:p>
    <w:p w14:paraId="239384E8" w14:textId="10C81B8D" w:rsidR="00F338A2" w:rsidRPr="002F5FEA" w:rsidRDefault="00F338A2" w:rsidP="002F5FEA">
      <w:pPr>
        <w:spacing w:line="276" w:lineRule="auto"/>
        <w:ind w:left="10773"/>
        <w:rPr>
          <w:rFonts w:ascii="Calibri" w:hAnsi="Calibri" w:cs="Calibri"/>
          <w:noProof/>
          <w:lang w:val="en-US"/>
        </w:rPr>
      </w:pPr>
      <w:r w:rsidRPr="002F5FEA">
        <w:rPr>
          <w:rFonts w:ascii="Calibri" w:hAnsi="Calibri" w:cs="Calibri"/>
          <w:noProof/>
          <w:lang w:val="id-ID"/>
        </w:rPr>
        <w:t xml:space="preserve">Bogor, </w:t>
      </w:r>
      <w:r w:rsidR="00356304">
        <w:rPr>
          <w:rFonts w:ascii="Calibri" w:hAnsi="Calibri" w:cs="Calibri"/>
          <w:noProof/>
          <w:lang w:val="en-US"/>
        </w:rPr>
        <w:t>Juni</w:t>
      </w:r>
      <w:r w:rsidR="002F5FEA">
        <w:rPr>
          <w:rFonts w:ascii="Calibri" w:hAnsi="Calibri" w:cs="Calibri"/>
          <w:noProof/>
          <w:lang w:val="en-US"/>
        </w:rPr>
        <w:t xml:space="preserve"> 2023</w:t>
      </w:r>
    </w:p>
    <w:p w14:paraId="6D5E8621" w14:textId="41EB62DB" w:rsidR="00F338A2" w:rsidRDefault="003A5B9C" w:rsidP="002F5FEA">
      <w:pPr>
        <w:spacing w:line="276" w:lineRule="auto"/>
        <w:ind w:left="10773"/>
        <w:rPr>
          <w:noProof/>
          <w:lang w:val="id-ID"/>
        </w:rPr>
      </w:pPr>
      <w:r>
        <w:rPr>
          <w:noProof/>
        </w:rPr>
        <w:drawing>
          <wp:inline distT="0" distB="0" distL="0" distR="0" wp14:anchorId="7E3C3A61" wp14:editId="67989EBC">
            <wp:extent cx="1000992" cy="495299"/>
            <wp:effectExtent l="0" t="0" r="0" b="635"/>
            <wp:docPr id="5" name="Picture 4" descr="A close-up of a signature&#10;&#10;Description automatically generated with low confidence">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descr="A close-up of a signature&#10;&#10;Description automatically generated with low confidence">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F811C2C" w14:textId="77777777" w:rsidR="00356304" w:rsidRDefault="00356304" w:rsidP="002F5FEA">
      <w:pPr>
        <w:spacing w:line="276" w:lineRule="auto"/>
        <w:ind w:left="10773"/>
        <w:rPr>
          <w:noProof/>
          <w:lang w:val="id-ID"/>
        </w:rPr>
      </w:pPr>
    </w:p>
    <w:p w14:paraId="2006BE86" w14:textId="77777777" w:rsidR="00356304" w:rsidRPr="002F5FEA" w:rsidRDefault="00356304" w:rsidP="002F5FEA">
      <w:pPr>
        <w:spacing w:line="276" w:lineRule="auto"/>
        <w:ind w:left="10773"/>
        <w:rPr>
          <w:rFonts w:ascii="Calibri" w:hAnsi="Calibri" w:cs="Calibri"/>
          <w:noProof/>
          <w:lang w:val="id-ID"/>
        </w:rPr>
      </w:pPr>
    </w:p>
    <w:p w14:paraId="3B14FBDC" w14:textId="767A47A9" w:rsidR="00F338A2" w:rsidRPr="002F5FEA" w:rsidRDefault="00356304" w:rsidP="00356304">
      <w:pPr>
        <w:ind w:left="9360" w:firstLine="720"/>
        <w:rPr>
          <w:noProof/>
          <w:lang w:val="id-ID"/>
        </w:rPr>
      </w:pPr>
      <w:r w:rsidRPr="00356304">
        <w:rPr>
          <w:rFonts w:ascii="Calibri" w:hAnsi="Calibri" w:cs="Calibri"/>
          <w:noProof/>
          <w:lang w:val="en-US"/>
        </w:rPr>
        <w:t>Agustini Rodiah Machdi, ST., MT</w:t>
      </w:r>
    </w:p>
    <w:sectPr w:rsidR="00F338A2" w:rsidRPr="002F5FEA"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432C"/>
    <w:multiLevelType w:val="hybridMultilevel"/>
    <w:tmpl w:val="6EA6430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A725CEE"/>
    <w:multiLevelType w:val="hybridMultilevel"/>
    <w:tmpl w:val="C9101DA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0A95E3A"/>
    <w:multiLevelType w:val="hybridMultilevel"/>
    <w:tmpl w:val="67AE076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190A5946"/>
    <w:multiLevelType w:val="hybridMultilevel"/>
    <w:tmpl w:val="1CAEBF2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20F938BC"/>
    <w:multiLevelType w:val="hybridMultilevel"/>
    <w:tmpl w:val="71B4A73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7768A9"/>
    <w:multiLevelType w:val="hybridMultilevel"/>
    <w:tmpl w:val="DF4039D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509518ED"/>
    <w:multiLevelType w:val="hybridMultilevel"/>
    <w:tmpl w:val="C78CD30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7BE5A38"/>
    <w:multiLevelType w:val="hybridMultilevel"/>
    <w:tmpl w:val="E1FE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A5459F"/>
    <w:multiLevelType w:val="hybridMultilevel"/>
    <w:tmpl w:val="71B23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86486"/>
    <w:multiLevelType w:val="hybridMultilevel"/>
    <w:tmpl w:val="4B2E8A6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795031B8"/>
    <w:multiLevelType w:val="hybridMultilevel"/>
    <w:tmpl w:val="0B12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598298">
    <w:abstractNumId w:val="12"/>
  </w:num>
  <w:num w:numId="2" w16cid:durableId="260649268">
    <w:abstractNumId w:val="9"/>
  </w:num>
  <w:num w:numId="3" w16cid:durableId="1043675878">
    <w:abstractNumId w:val="5"/>
  </w:num>
  <w:num w:numId="4" w16cid:durableId="1545554014">
    <w:abstractNumId w:val="8"/>
  </w:num>
  <w:num w:numId="5" w16cid:durableId="645479069">
    <w:abstractNumId w:val="11"/>
  </w:num>
  <w:num w:numId="6" w16cid:durableId="997923484">
    <w:abstractNumId w:val="1"/>
  </w:num>
  <w:num w:numId="7" w16cid:durableId="231282500">
    <w:abstractNumId w:val="2"/>
  </w:num>
  <w:num w:numId="8" w16cid:durableId="966549977">
    <w:abstractNumId w:val="3"/>
  </w:num>
  <w:num w:numId="9" w16cid:durableId="993336589">
    <w:abstractNumId w:val="10"/>
  </w:num>
  <w:num w:numId="10" w16cid:durableId="228080797">
    <w:abstractNumId w:val="7"/>
  </w:num>
  <w:num w:numId="11" w16cid:durableId="1711690215">
    <w:abstractNumId w:val="0"/>
  </w:num>
  <w:num w:numId="12" w16cid:durableId="645548470">
    <w:abstractNumId w:val="6"/>
  </w:num>
  <w:num w:numId="13" w16cid:durableId="4881789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001FB"/>
    <w:rsid w:val="00011279"/>
    <w:rsid w:val="00030169"/>
    <w:rsid w:val="000319DD"/>
    <w:rsid w:val="00043CFA"/>
    <w:rsid w:val="00046812"/>
    <w:rsid w:val="00046894"/>
    <w:rsid w:val="00057914"/>
    <w:rsid w:val="0006456F"/>
    <w:rsid w:val="000A54C7"/>
    <w:rsid w:val="000B5E39"/>
    <w:rsid w:val="000B6EE3"/>
    <w:rsid w:val="000C060E"/>
    <w:rsid w:val="000C0CEB"/>
    <w:rsid w:val="000C2664"/>
    <w:rsid w:val="000C314E"/>
    <w:rsid w:val="000C5D03"/>
    <w:rsid w:val="000D0EB5"/>
    <w:rsid w:val="000E6F13"/>
    <w:rsid w:val="00103419"/>
    <w:rsid w:val="00113312"/>
    <w:rsid w:val="00115F5B"/>
    <w:rsid w:val="00120123"/>
    <w:rsid w:val="00132110"/>
    <w:rsid w:val="00134D8F"/>
    <w:rsid w:val="00150533"/>
    <w:rsid w:val="001545B4"/>
    <w:rsid w:val="001700D1"/>
    <w:rsid w:val="0017014B"/>
    <w:rsid w:val="00185856"/>
    <w:rsid w:val="00192E4D"/>
    <w:rsid w:val="001A59DD"/>
    <w:rsid w:val="001B502C"/>
    <w:rsid w:val="001B56A9"/>
    <w:rsid w:val="001C0729"/>
    <w:rsid w:val="001D2C79"/>
    <w:rsid w:val="00200085"/>
    <w:rsid w:val="00201C67"/>
    <w:rsid w:val="00203D4C"/>
    <w:rsid w:val="00206481"/>
    <w:rsid w:val="00217D54"/>
    <w:rsid w:val="00230361"/>
    <w:rsid w:val="0023173A"/>
    <w:rsid w:val="002405FD"/>
    <w:rsid w:val="00256B2C"/>
    <w:rsid w:val="002577B7"/>
    <w:rsid w:val="002630AB"/>
    <w:rsid w:val="0027100A"/>
    <w:rsid w:val="0027110F"/>
    <w:rsid w:val="00271119"/>
    <w:rsid w:val="002769BB"/>
    <w:rsid w:val="00282FCB"/>
    <w:rsid w:val="00283EAD"/>
    <w:rsid w:val="00285174"/>
    <w:rsid w:val="00285F40"/>
    <w:rsid w:val="00290F12"/>
    <w:rsid w:val="00293063"/>
    <w:rsid w:val="0029518B"/>
    <w:rsid w:val="002A7D1B"/>
    <w:rsid w:val="002B523D"/>
    <w:rsid w:val="002D2F2C"/>
    <w:rsid w:val="002E1E3B"/>
    <w:rsid w:val="002E70DE"/>
    <w:rsid w:val="002F1068"/>
    <w:rsid w:val="002F5FEA"/>
    <w:rsid w:val="002F611D"/>
    <w:rsid w:val="00305983"/>
    <w:rsid w:val="00317A05"/>
    <w:rsid w:val="00320247"/>
    <w:rsid w:val="003217B2"/>
    <w:rsid w:val="00333A89"/>
    <w:rsid w:val="0035321A"/>
    <w:rsid w:val="00356304"/>
    <w:rsid w:val="00360A02"/>
    <w:rsid w:val="00374758"/>
    <w:rsid w:val="003916DC"/>
    <w:rsid w:val="00392B4F"/>
    <w:rsid w:val="00397A48"/>
    <w:rsid w:val="003A12EA"/>
    <w:rsid w:val="003A455B"/>
    <w:rsid w:val="003A5B9C"/>
    <w:rsid w:val="003E53BB"/>
    <w:rsid w:val="003F148D"/>
    <w:rsid w:val="003F5CFA"/>
    <w:rsid w:val="003F623B"/>
    <w:rsid w:val="00406AF1"/>
    <w:rsid w:val="00417148"/>
    <w:rsid w:val="00420726"/>
    <w:rsid w:val="004236BB"/>
    <w:rsid w:val="0042494E"/>
    <w:rsid w:val="00446476"/>
    <w:rsid w:val="0045360A"/>
    <w:rsid w:val="00467727"/>
    <w:rsid w:val="00470512"/>
    <w:rsid w:val="0047701F"/>
    <w:rsid w:val="0048163C"/>
    <w:rsid w:val="00492202"/>
    <w:rsid w:val="004A1F7F"/>
    <w:rsid w:val="004A222E"/>
    <w:rsid w:val="004A2594"/>
    <w:rsid w:val="004A321B"/>
    <w:rsid w:val="004E068D"/>
    <w:rsid w:val="004E4D4C"/>
    <w:rsid w:val="004E4D83"/>
    <w:rsid w:val="004F10DC"/>
    <w:rsid w:val="004F1C6B"/>
    <w:rsid w:val="00516FF7"/>
    <w:rsid w:val="005348FD"/>
    <w:rsid w:val="00543AEA"/>
    <w:rsid w:val="00543DB4"/>
    <w:rsid w:val="00550E7F"/>
    <w:rsid w:val="005621EF"/>
    <w:rsid w:val="005715C8"/>
    <w:rsid w:val="005858D3"/>
    <w:rsid w:val="00591F2D"/>
    <w:rsid w:val="0059549E"/>
    <w:rsid w:val="005A0EE5"/>
    <w:rsid w:val="005C737A"/>
    <w:rsid w:val="00601B46"/>
    <w:rsid w:val="006065A4"/>
    <w:rsid w:val="0060735D"/>
    <w:rsid w:val="0061699B"/>
    <w:rsid w:val="00623804"/>
    <w:rsid w:val="00623CC3"/>
    <w:rsid w:val="00633357"/>
    <w:rsid w:val="00640511"/>
    <w:rsid w:val="00643DA2"/>
    <w:rsid w:val="00650E0C"/>
    <w:rsid w:val="006616B5"/>
    <w:rsid w:val="006B1169"/>
    <w:rsid w:val="006C0FEF"/>
    <w:rsid w:val="006C3CB8"/>
    <w:rsid w:val="006D0E6A"/>
    <w:rsid w:val="006D2C81"/>
    <w:rsid w:val="006D6E6A"/>
    <w:rsid w:val="006D786A"/>
    <w:rsid w:val="006E1E88"/>
    <w:rsid w:val="006E2A28"/>
    <w:rsid w:val="006E52B6"/>
    <w:rsid w:val="00711F22"/>
    <w:rsid w:val="0071446A"/>
    <w:rsid w:val="00716D6C"/>
    <w:rsid w:val="007268C5"/>
    <w:rsid w:val="00734EBC"/>
    <w:rsid w:val="0073772D"/>
    <w:rsid w:val="00741663"/>
    <w:rsid w:val="00746026"/>
    <w:rsid w:val="00760619"/>
    <w:rsid w:val="00763B3A"/>
    <w:rsid w:val="00764B42"/>
    <w:rsid w:val="00796DAD"/>
    <w:rsid w:val="00797E6A"/>
    <w:rsid w:val="007B1026"/>
    <w:rsid w:val="007B411D"/>
    <w:rsid w:val="007B4D0F"/>
    <w:rsid w:val="007C0F9C"/>
    <w:rsid w:val="007C15F0"/>
    <w:rsid w:val="007C1988"/>
    <w:rsid w:val="007C1BCC"/>
    <w:rsid w:val="007C61E7"/>
    <w:rsid w:val="007D04F1"/>
    <w:rsid w:val="007D709C"/>
    <w:rsid w:val="007E7D6F"/>
    <w:rsid w:val="007F626E"/>
    <w:rsid w:val="00806779"/>
    <w:rsid w:val="00807C43"/>
    <w:rsid w:val="00820287"/>
    <w:rsid w:val="00823E63"/>
    <w:rsid w:val="008262FD"/>
    <w:rsid w:val="00851DE7"/>
    <w:rsid w:val="008535D8"/>
    <w:rsid w:val="00863C72"/>
    <w:rsid w:val="00877C7C"/>
    <w:rsid w:val="00887E08"/>
    <w:rsid w:val="00894098"/>
    <w:rsid w:val="008A277F"/>
    <w:rsid w:val="008A75AD"/>
    <w:rsid w:val="008E411F"/>
    <w:rsid w:val="008E6356"/>
    <w:rsid w:val="0090232C"/>
    <w:rsid w:val="00926705"/>
    <w:rsid w:val="0093177D"/>
    <w:rsid w:val="00933A9A"/>
    <w:rsid w:val="0094773B"/>
    <w:rsid w:val="00950796"/>
    <w:rsid w:val="00952D33"/>
    <w:rsid w:val="0095351B"/>
    <w:rsid w:val="00960BC2"/>
    <w:rsid w:val="009662BD"/>
    <w:rsid w:val="00996A96"/>
    <w:rsid w:val="009A399F"/>
    <w:rsid w:val="009B4F1A"/>
    <w:rsid w:val="009B6A3D"/>
    <w:rsid w:val="009B7A4C"/>
    <w:rsid w:val="009C644F"/>
    <w:rsid w:val="009C79F9"/>
    <w:rsid w:val="009E337F"/>
    <w:rsid w:val="00A06AD0"/>
    <w:rsid w:val="00A2002F"/>
    <w:rsid w:val="00A2295A"/>
    <w:rsid w:val="00A246FB"/>
    <w:rsid w:val="00A25812"/>
    <w:rsid w:val="00A309BF"/>
    <w:rsid w:val="00A30FFA"/>
    <w:rsid w:val="00A45B6A"/>
    <w:rsid w:val="00A462BD"/>
    <w:rsid w:val="00A5174A"/>
    <w:rsid w:val="00A5520B"/>
    <w:rsid w:val="00A5629F"/>
    <w:rsid w:val="00A71010"/>
    <w:rsid w:val="00A7311F"/>
    <w:rsid w:val="00A757A1"/>
    <w:rsid w:val="00AA12BE"/>
    <w:rsid w:val="00AA3F37"/>
    <w:rsid w:val="00AA4B11"/>
    <w:rsid w:val="00AB4A2F"/>
    <w:rsid w:val="00AB5714"/>
    <w:rsid w:val="00AB6AB3"/>
    <w:rsid w:val="00AC0026"/>
    <w:rsid w:val="00AC0877"/>
    <w:rsid w:val="00AD234E"/>
    <w:rsid w:val="00AF4C3C"/>
    <w:rsid w:val="00AF54F5"/>
    <w:rsid w:val="00B017B0"/>
    <w:rsid w:val="00B1149B"/>
    <w:rsid w:val="00B13673"/>
    <w:rsid w:val="00B26F58"/>
    <w:rsid w:val="00B4019A"/>
    <w:rsid w:val="00B50866"/>
    <w:rsid w:val="00B5222A"/>
    <w:rsid w:val="00B62F22"/>
    <w:rsid w:val="00B64882"/>
    <w:rsid w:val="00B66F97"/>
    <w:rsid w:val="00B849BA"/>
    <w:rsid w:val="00B84BB0"/>
    <w:rsid w:val="00B93D83"/>
    <w:rsid w:val="00BA3C61"/>
    <w:rsid w:val="00BB2711"/>
    <w:rsid w:val="00BB583C"/>
    <w:rsid w:val="00BC07CE"/>
    <w:rsid w:val="00BD0A25"/>
    <w:rsid w:val="00BF2E33"/>
    <w:rsid w:val="00C054A7"/>
    <w:rsid w:val="00C103D2"/>
    <w:rsid w:val="00C12BC5"/>
    <w:rsid w:val="00C528CC"/>
    <w:rsid w:val="00C7445F"/>
    <w:rsid w:val="00C8090B"/>
    <w:rsid w:val="00C81373"/>
    <w:rsid w:val="00C871B6"/>
    <w:rsid w:val="00C901F4"/>
    <w:rsid w:val="00C927E1"/>
    <w:rsid w:val="00CA1F7C"/>
    <w:rsid w:val="00CB2561"/>
    <w:rsid w:val="00CD17E6"/>
    <w:rsid w:val="00CD6B38"/>
    <w:rsid w:val="00CD6C5C"/>
    <w:rsid w:val="00CE5061"/>
    <w:rsid w:val="00CF5410"/>
    <w:rsid w:val="00CF6CA6"/>
    <w:rsid w:val="00D117A8"/>
    <w:rsid w:val="00D3399B"/>
    <w:rsid w:val="00D61E4A"/>
    <w:rsid w:val="00D75705"/>
    <w:rsid w:val="00D82383"/>
    <w:rsid w:val="00D831BF"/>
    <w:rsid w:val="00DB6318"/>
    <w:rsid w:val="00DE273C"/>
    <w:rsid w:val="00DF6D4E"/>
    <w:rsid w:val="00E046C3"/>
    <w:rsid w:val="00E11DEF"/>
    <w:rsid w:val="00E1530E"/>
    <w:rsid w:val="00E15ABB"/>
    <w:rsid w:val="00E2371D"/>
    <w:rsid w:val="00E4375F"/>
    <w:rsid w:val="00E473CF"/>
    <w:rsid w:val="00E803FF"/>
    <w:rsid w:val="00E814E6"/>
    <w:rsid w:val="00E97B29"/>
    <w:rsid w:val="00EA30D7"/>
    <w:rsid w:val="00EA3845"/>
    <w:rsid w:val="00EB10AA"/>
    <w:rsid w:val="00EB15C3"/>
    <w:rsid w:val="00EB1B2B"/>
    <w:rsid w:val="00ED4070"/>
    <w:rsid w:val="00ED4B2B"/>
    <w:rsid w:val="00ED6EC9"/>
    <w:rsid w:val="00EE16AE"/>
    <w:rsid w:val="00EF0E82"/>
    <w:rsid w:val="00EF1DEF"/>
    <w:rsid w:val="00EF331F"/>
    <w:rsid w:val="00EF3F29"/>
    <w:rsid w:val="00EF6223"/>
    <w:rsid w:val="00F00324"/>
    <w:rsid w:val="00F15EC2"/>
    <w:rsid w:val="00F2067A"/>
    <w:rsid w:val="00F22D9F"/>
    <w:rsid w:val="00F338A2"/>
    <w:rsid w:val="00F52EB5"/>
    <w:rsid w:val="00F53495"/>
    <w:rsid w:val="00F53496"/>
    <w:rsid w:val="00F6455E"/>
    <w:rsid w:val="00F6585C"/>
    <w:rsid w:val="00F76E7D"/>
    <w:rsid w:val="00F778B1"/>
    <w:rsid w:val="00F8157F"/>
    <w:rsid w:val="00F816CE"/>
    <w:rsid w:val="00F8256C"/>
    <w:rsid w:val="00F84667"/>
    <w:rsid w:val="00F90EE7"/>
    <w:rsid w:val="00F9149C"/>
    <w:rsid w:val="00FA03BC"/>
    <w:rsid w:val="00FA5A78"/>
    <w:rsid w:val="00FB4142"/>
    <w:rsid w:val="00FB4210"/>
    <w:rsid w:val="00FC00D6"/>
    <w:rsid w:val="00FC6864"/>
    <w:rsid w:val="00FE62F0"/>
    <w:rsid w:val="00FE76BF"/>
    <w:rsid w:val="00FF60C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D64D"/>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991</TotalTime>
  <Pages>7</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Vian Risnoviandi</cp:lastModifiedBy>
  <cp:revision>180</cp:revision>
  <dcterms:created xsi:type="dcterms:W3CDTF">2022-08-16T06:27:00Z</dcterms:created>
  <dcterms:modified xsi:type="dcterms:W3CDTF">2023-08-02T10:57:00Z</dcterms:modified>
</cp:coreProperties>
</file>